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en-US"/>
        </w:rPr>
      </w:pPr>
      <w:r>
        <w:rPr>
          <w:color w:val="000000" w:themeColor="text1"/>
          <w:sz w:val="21"/>
          <w:szCs w:val="21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szhiganie_musora_1"/>
          </v:shape>
        </w:pict>
      </w:r>
      <w:bookmarkStart w:id="0" w:name="_GoBack"/>
      <w:r>
        <w:rPr>
          <w:color w:val="000000" w:themeColor="text1"/>
          <w:sz w:val="21"/>
          <w:szCs w:val="21"/>
          <w:lang w:val="en-US"/>
        </w:rPr>
        <w:pict>
          <v:shape id="_x0000_i1026" type="#_x0000_t75" style="width:467.25pt;height:267.75pt">
            <v:imagedata r:id="rId6" o:title="szhiganie_musora_2"/>
          </v:shape>
        </w:pict>
      </w:r>
      <w:bookmarkEnd w:id="0"/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 xml:space="preserve">Ежегодно весенний период приносит с собой различные стихийные бедствия в виде подтоплений или пожаров. С установлением теплой погоды происходит осложнение обстановки с пожарами, что в первую очередь связано с возникновением пожаров от проведения палов сухой прошлогодней растительности, сжигания мусора. Апрель и </w:t>
      </w:r>
      <w:proofErr w:type="gramStart"/>
      <w:r w:rsidRPr="002439BF">
        <w:rPr>
          <w:color w:val="000000" w:themeColor="text1"/>
          <w:sz w:val="21"/>
          <w:szCs w:val="21"/>
        </w:rPr>
        <w:t>май</w:t>
      </w:r>
      <w:proofErr w:type="gramEnd"/>
      <w:r w:rsidRPr="002439BF">
        <w:rPr>
          <w:color w:val="000000" w:themeColor="text1"/>
          <w:sz w:val="21"/>
          <w:szCs w:val="21"/>
        </w:rPr>
        <w:t xml:space="preserve"> традиционно очень неблагополучные месяцы по количеству пожаров и травмированных на них людей.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и хозяйственных построек. Люди в панике пытаются тушить огонь, получают ожоги, и даже, к сожалению, бывают смертельные случаи. В это </w:t>
      </w:r>
      <w:r w:rsidRPr="002439BF">
        <w:rPr>
          <w:color w:val="000000" w:themeColor="text1"/>
          <w:sz w:val="21"/>
          <w:szCs w:val="21"/>
        </w:rPr>
        <w:lastRenderedPageBreak/>
        <w:t>время количество выездов подразделений пожарной охраны резко возрастает. Из них наибольшее количество выездов – на тушение мусора и сухой растительности! Проведенный анализ пожаров показывает, что именно люди – причина подавляющего большинства возгораний. Так человек становится причиной 8 из 10 случающихся пожаров. Именно неосторожность либо умысел людей – главная причина всех тех бедствий, которые приносят пожары. А значит, в первую очередь надо всем осознать, что неосторожность с огнем и умышленные поджоги являются причиной больших бед причиненными огнем.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proofErr w:type="gramStart"/>
      <w:r w:rsidRPr="002439BF">
        <w:rPr>
          <w:rStyle w:val="a4"/>
          <w:color w:val="000000" w:themeColor="text1"/>
          <w:sz w:val="21"/>
          <w:szCs w:val="21"/>
        </w:rPr>
        <w:t>Согласно статьи</w:t>
      </w:r>
      <w:proofErr w:type="gramEnd"/>
      <w:r w:rsidRPr="002439BF">
        <w:rPr>
          <w:rStyle w:val="a4"/>
          <w:color w:val="000000" w:themeColor="text1"/>
          <w:sz w:val="21"/>
          <w:szCs w:val="21"/>
        </w:rPr>
        <w:t xml:space="preserve"> 34 ФЗ № 69 «О пожарной безопасности» граждане обязаны: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>– соблюдать требования пожарной безопасности;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>–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>– при обнаружении пожаров немедленно уведомлять о них пожарную охрану или позвонить по номеру – 112;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>– до прибытия пожарной охраны принимать посильные меры по спасению людей, имущества и тушению пожаров.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proofErr w:type="gramStart"/>
      <w:r w:rsidRPr="002439BF">
        <w:rPr>
          <w:rStyle w:val="a4"/>
          <w:color w:val="000000" w:themeColor="text1"/>
          <w:sz w:val="21"/>
          <w:szCs w:val="21"/>
        </w:rPr>
        <w:t>Согласно Правил</w:t>
      </w:r>
      <w:proofErr w:type="gramEnd"/>
      <w:r w:rsidRPr="002439BF">
        <w:rPr>
          <w:rStyle w:val="a4"/>
          <w:color w:val="000000" w:themeColor="text1"/>
          <w:sz w:val="21"/>
          <w:szCs w:val="21"/>
        </w:rPr>
        <w:t xml:space="preserve"> противопожарного режима РФ, утвержденных Постановлением Правительства РФ от 16 сентября 2020 г. N 1479 “Об утверждении Правил противопожарного режима в Российской Федерации”: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>– 65. </w:t>
      </w:r>
      <w:r w:rsidRPr="002439BF">
        <w:rPr>
          <w:rStyle w:val="a4"/>
          <w:color w:val="000000" w:themeColor="text1"/>
          <w:sz w:val="21"/>
          <w:szCs w:val="21"/>
        </w:rPr>
        <w:t>Запрещается</w:t>
      </w:r>
      <w:r w:rsidRPr="002439BF">
        <w:rPr>
          <w:color w:val="000000" w:themeColor="text1"/>
          <w:sz w:val="21"/>
          <w:szCs w:val="21"/>
        </w:rPr>
        <w:t> 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 xml:space="preserve">– 66. </w:t>
      </w:r>
      <w:proofErr w:type="gramStart"/>
      <w:r w:rsidRPr="002439BF">
        <w:rPr>
          <w:color w:val="000000" w:themeColor="text1"/>
          <w:sz w:val="21"/>
          <w:szCs w:val="21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 </w:t>
      </w:r>
      <w:r w:rsidRPr="002439BF">
        <w:rPr>
          <w:rStyle w:val="a4"/>
          <w:color w:val="000000" w:themeColor="text1"/>
          <w:sz w:val="21"/>
          <w:szCs w:val="21"/>
        </w:rPr>
        <w:t>запрещается</w:t>
      </w:r>
      <w:r w:rsidRPr="002439BF">
        <w:rPr>
          <w:color w:val="000000" w:themeColor="text1"/>
          <w:sz w:val="21"/>
          <w:szCs w:val="21"/>
        </w:rPr>
        <w:t> 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</w:t>
      </w:r>
      <w:proofErr w:type="gramEnd"/>
      <w:r w:rsidRPr="002439BF">
        <w:rPr>
          <w:color w:val="000000" w:themeColor="text1"/>
          <w:sz w:val="21"/>
          <w:szCs w:val="21"/>
        </w:rPr>
        <w:t xml:space="preserve"> и городских округов, внутригородских районов.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t>– 67.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 </w:t>
      </w:r>
      <w:r w:rsidRPr="002439BF">
        <w:rPr>
          <w:rStyle w:val="a4"/>
          <w:color w:val="000000" w:themeColor="text1"/>
          <w:sz w:val="21"/>
          <w:szCs w:val="21"/>
        </w:rPr>
        <w:t>обязаны производить своевременную уборку мусора, сухой растительности и покос травы.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rStyle w:val="a4"/>
          <w:color w:val="000000" w:themeColor="text1"/>
          <w:sz w:val="21"/>
          <w:szCs w:val="21"/>
        </w:rPr>
        <w:t>За нарушение требований пожарной безопасности предусмотрена административная ответственность.</w:t>
      </w:r>
      <w:r w:rsidRPr="002439BF">
        <w:rPr>
          <w:color w:val="000000" w:themeColor="text1"/>
          <w:sz w:val="21"/>
          <w:szCs w:val="21"/>
        </w:rPr>
        <w:t> </w:t>
      </w:r>
      <w:proofErr w:type="gramStart"/>
      <w:r w:rsidRPr="002439BF">
        <w:rPr>
          <w:color w:val="000000" w:themeColor="text1"/>
          <w:sz w:val="21"/>
          <w:szCs w:val="21"/>
        </w:rPr>
        <w:t>В соответствии со ст. 20.4 КоАП РФ: нарушение требований пожарной безопасности влечет предупреждение или наложение административного штрафа: на граждан – в размере от 2 до 3 тысяч рублей, на должностных лиц – от 6 до 15 тысяч рублей, на лиц, осуществляющих предпринимательскую деятельность без образования юридического лица – от 20 до 30 тысяч рублей, на юридических лиц – от 150 до 200 тысяч рублей</w:t>
      </w:r>
      <w:proofErr w:type="gramEnd"/>
      <w:r w:rsidRPr="002439BF">
        <w:rPr>
          <w:color w:val="000000" w:themeColor="text1"/>
          <w:sz w:val="21"/>
          <w:szCs w:val="21"/>
        </w:rPr>
        <w:t>. </w:t>
      </w:r>
      <w:proofErr w:type="gramStart"/>
      <w:r w:rsidRPr="002439BF">
        <w:rPr>
          <w:rStyle w:val="a4"/>
          <w:color w:val="000000" w:themeColor="text1"/>
          <w:sz w:val="21"/>
          <w:szCs w:val="21"/>
        </w:rPr>
        <w:t>В условиях особого противопожарного режима</w:t>
      </w:r>
      <w:r w:rsidRPr="002439BF">
        <w:rPr>
          <w:color w:val="000000" w:themeColor="text1"/>
          <w:sz w:val="21"/>
          <w:szCs w:val="21"/>
        </w:rPr>
        <w:t> суммы предусмотренных кодексом административных штрафов за те же действия влекут наложение административного штрафа на граждан в размере от 2 тысяч до 4 тысяч рублей; на должностных лиц – от 15 тысяч до 30 тысяч рублей; на лиц, осуществляющих предпринимательскую деятельность без образования юридического лица, – от 30 тысяч до 40 тысяч рублей;</w:t>
      </w:r>
      <w:proofErr w:type="gramEnd"/>
      <w:r w:rsidRPr="002439BF">
        <w:rPr>
          <w:color w:val="000000" w:themeColor="text1"/>
          <w:sz w:val="21"/>
          <w:szCs w:val="21"/>
        </w:rPr>
        <w:t xml:space="preserve"> на юридических лиц – от 200 тысяч до 400 тысяч рублей.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– влечет наложение административного штрафа на граждан в размере от 4 тысяч до 5 тысяч рублей; на должностных лиц – от 40 тысяч до 50 тысяч рублей;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30 суток; на юридических лиц – от 350 тысяч до 400 тысяч рублей или административное приостановление деятельности на срок до 30 суток.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color w:val="000000" w:themeColor="text1"/>
          <w:sz w:val="21"/>
          <w:szCs w:val="21"/>
        </w:rPr>
        <w:lastRenderedPageBreak/>
        <w:t>Если же огнем при сжигании прошлогодней травы или разведения костров будут уничтожены материальные ценности или повлечет гибель человека, то данное деяние может повлечь и </w:t>
      </w:r>
      <w:r w:rsidRPr="002439BF">
        <w:rPr>
          <w:rStyle w:val="a4"/>
          <w:color w:val="000000" w:themeColor="text1"/>
          <w:sz w:val="21"/>
          <w:szCs w:val="21"/>
        </w:rPr>
        <w:t>уголовную ответственность</w:t>
      </w:r>
      <w:r w:rsidRPr="002439BF">
        <w:rPr>
          <w:color w:val="000000" w:themeColor="text1"/>
          <w:sz w:val="21"/>
          <w:szCs w:val="21"/>
        </w:rPr>
        <w:t>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rStyle w:val="a4"/>
          <w:color w:val="000000" w:themeColor="text1"/>
          <w:sz w:val="21"/>
          <w:szCs w:val="21"/>
        </w:rPr>
        <w:t>Граждане соблюдайте правила пожарной безопасности!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rStyle w:val="a4"/>
          <w:color w:val="000000" w:themeColor="text1"/>
          <w:sz w:val="21"/>
          <w:szCs w:val="21"/>
        </w:rPr>
        <w:t> 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rStyle w:val="a4"/>
          <w:color w:val="000000" w:themeColor="text1"/>
          <w:sz w:val="21"/>
          <w:szCs w:val="21"/>
        </w:rPr>
        <w:t>Отделение надзорной деятельности и профилактической работы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proofErr w:type="spellStart"/>
      <w:r w:rsidRPr="002439BF">
        <w:rPr>
          <w:rStyle w:val="a4"/>
          <w:color w:val="000000" w:themeColor="text1"/>
          <w:sz w:val="21"/>
          <w:szCs w:val="21"/>
        </w:rPr>
        <w:t>Усть-Куломского</w:t>
      </w:r>
      <w:proofErr w:type="spellEnd"/>
      <w:r w:rsidRPr="002439BF">
        <w:rPr>
          <w:rStyle w:val="a4"/>
          <w:color w:val="000000" w:themeColor="text1"/>
          <w:sz w:val="21"/>
          <w:szCs w:val="21"/>
        </w:rPr>
        <w:t xml:space="preserve"> района;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rStyle w:val="a4"/>
          <w:color w:val="000000" w:themeColor="text1"/>
          <w:sz w:val="21"/>
          <w:szCs w:val="21"/>
        </w:rPr>
        <w:t>Администрация сельского поселения.</w:t>
      </w:r>
    </w:p>
    <w:p w:rsidR="002439BF" w:rsidRPr="002439BF" w:rsidRDefault="002439BF" w:rsidP="002439B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39BF">
        <w:rPr>
          <w:rStyle w:val="a4"/>
          <w:color w:val="000000" w:themeColor="text1"/>
          <w:sz w:val="21"/>
          <w:szCs w:val="21"/>
        </w:rPr>
        <w:t>ПРИ ПОЖАРЕ ЗВОНИТЬ: «01», по сотовому «101 или «112»</w:t>
      </w:r>
    </w:p>
    <w:p w:rsidR="00716D32" w:rsidRPr="002439BF" w:rsidRDefault="00716D32">
      <w:pPr>
        <w:rPr>
          <w:rFonts w:ascii="Times New Roman" w:hAnsi="Times New Roman" w:cs="Times New Roman"/>
          <w:color w:val="000000" w:themeColor="text1"/>
        </w:rPr>
      </w:pPr>
    </w:p>
    <w:sectPr w:rsidR="00716D32" w:rsidRPr="0024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32"/>
    <w:rsid w:val="002439BF"/>
    <w:rsid w:val="007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2023-03-06T06:16:00Z</dcterms:created>
  <dcterms:modified xsi:type="dcterms:W3CDTF">2023-03-06T06:16:00Z</dcterms:modified>
</cp:coreProperties>
</file>