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F1" w:rsidRPr="005B28CF" w:rsidRDefault="00D778A4" w:rsidP="00D405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noProof/>
          <w:sz w:val="24"/>
          <w:szCs w:val="20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5F1" w:rsidRPr="005B28CF"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5B28CF">
        <w:rPr>
          <w:rFonts w:ascii="Times New Roman" w:eastAsia="Times New Roman" w:hAnsi="Times New Roman"/>
          <w:b/>
          <w:bCs/>
          <w:sz w:val="28"/>
          <w:szCs w:val="20"/>
        </w:rPr>
        <w:t>«Югыдъяг»  сикт овмöдчöминлöн</w:t>
      </w:r>
      <w:r w:rsidRPr="005B28CF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5B28CF">
        <w:rPr>
          <w:rFonts w:ascii="Times New Roman" w:eastAsia="Times New Roman" w:hAnsi="Times New Roman"/>
          <w:b/>
          <w:sz w:val="28"/>
          <w:szCs w:val="20"/>
        </w:rPr>
        <w:t xml:space="preserve">администрация  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______________________</w:t>
      </w:r>
      <w:r w:rsidRPr="005B28CF">
        <w:rPr>
          <w:rFonts w:ascii="Times New Roman" w:eastAsia="Times New Roman" w:hAnsi="Times New Roman"/>
          <w:sz w:val="28"/>
          <w:szCs w:val="20"/>
          <w:u w:val="single"/>
        </w:rPr>
        <w:t xml:space="preserve">            </w:t>
      </w:r>
      <w:r w:rsidRPr="005B28CF">
        <w:rPr>
          <w:rFonts w:ascii="Times New Roman" w:eastAsia="Times New Roman" w:hAnsi="Times New Roman"/>
          <w:b/>
          <w:sz w:val="28"/>
          <w:szCs w:val="20"/>
          <w:u w:val="single"/>
        </w:rPr>
        <w:t>ШУ</w:t>
      </w: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ÖМ_</w:t>
      </w:r>
      <w:r w:rsidRPr="005B28CF">
        <w:rPr>
          <w:rFonts w:ascii="Times New Roman" w:eastAsia="Times New Roman" w:hAnsi="Times New Roman"/>
          <w:sz w:val="28"/>
          <w:szCs w:val="20"/>
          <w:u w:val="single"/>
        </w:rPr>
        <w:t>_</w:t>
      </w: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 _______________________</w:t>
      </w:r>
      <w:r w:rsidRPr="005B28CF"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                     Администрация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«Югыдъяг»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405F1" w:rsidRPr="005B28CF" w:rsidRDefault="00D405F1" w:rsidP="00D405F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5B28CF"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D405F1" w:rsidRPr="005B28CF" w:rsidRDefault="00D405F1" w:rsidP="00D405F1">
      <w:pPr>
        <w:rPr>
          <w:rFonts w:eastAsia="Times New Roman"/>
        </w:rPr>
      </w:pPr>
    </w:p>
    <w:p w:rsidR="00D405F1" w:rsidRPr="005B28CF" w:rsidRDefault="00D405F1" w:rsidP="00D405F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54026">
        <w:rPr>
          <w:rFonts w:ascii="Times New Roman" w:eastAsia="Times New Roman" w:hAnsi="Times New Roman"/>
          <w:b/>
          <w:bCs/>
          <w:sz w:val="28"/>
          <w:szCs w:val="28"/>
        </w:rPr>
        <w:t xml:space="preserve"> 06 февраля 2023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год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№  </w:t>
      </w:r>
      <w:r w:rsidR="00154026">
        <w:rPr>
          <w:rFonts w:ascii="Times New Roman" w:eastAsia="Times New Roman" w:hAnsi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 xml:space="preserve">   пст.Югыдъяг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>Усть-Куломский район</w:t>
      </w:r>
    </w:p>
    <w:p w:rsidR="00D405F1" w:rsidRPr="005B28CF" w:rsidRDefault="00D405F1" w:rsidP="00D405F1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 xml:space="preserve">   Республика Коми</w:t>
      </w:r>
    </w:p>
    <w:p w:rsidR="00D405F1" w:rsidRPr="00027C12" w:rsidRDefault="00D405F1" w:rsidP="00D40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8CF">
        <w:rPr>
          <w:rFonts w:ascii="Times New Roman" w:eastAsia="Times New Roman" w:hAnsi="Times New Roman"/>
          <w:b/>
          <w:sz w:val="28"/>
          <w:szCs w:val="28"/>
        </w:rPr>
        <w:br/>
        <w:t xml:space="preserve">О внесении </w:t>
      </w:r>
      <w:r>
        <w:rPr>
          <w:rFonts w:ascii="Times New Roman" w:eastAsia="Times New Roman" w:hAnsi="Times New Roman"/>
          <w:b/>
          <w:sz w:val="28"/>
          <w:szCs w:val="28"/>
        </w:rPr>
        <w:t>изменений</w:t>
      </w:r>
      <w:r w:rsidRPr="005B28CF">
        <w:rPr>
          <w:rFonts w:ascii="Times New Roman" w:eastAsia="Times New Roman" w:hAnsi="Times New Roman"/>
          <w:b/>
          <w:sz w:val="28"/>
          <w:szCs w:val="28"/>
        </w:rPr>
        <w:t xml:space="preserve"> в постановление администрации сельского поселения «Югыдъяг»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от  08 апреля 2019г. № 23 </w:t>
      </w:r>
      <w:r>
        <w:rPr>
          <w:rFonts w:ascii="Times New Roman" w:hAnsi="Times New Roman"/>
          <w:b/>
          <w:sz w:val="28"/>
          <w:szCs w:val="28"/>
        </w:rPr>
        <w:t>«</w:t>
      </w:r>
      <w:r w:rsidRPr="00A06E60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6E60">
        <w:rPr>
          <w:rFonts w:ascii="Times New Roman" w:hAnsi="Times New Roman"/>
          <w:b/>
          <w:sz w:val="28"/>
          <w:szCs w:val="28"/>
        </w:rPr>
        <w:t>«Развитие сельского поселения «</w:t>
      </w:r>
      <w:r>
        <w:rPr>
          <w:rFonts w:ascii="Times New Roman" w:hAnsi="Times New Roman"/>
          <w:b/>
          <w:sz w:val="28"/>
          <w:szCs w:val="28"/>
        </w:rPr>
        <w:t>Югыдъяг</w:t>
      </w:r>
      <w:r w:rsidRPr="00A06E60">
        <w:rPr>
          <w:rFonts w:ascii="Times New Roman" w:hAnsi="Times New Roman"/>
          <w:b/>
          <w:sz w:val="28"/>
          <w:szCs w:val="28"/>
        </w:rPr>
        <w:t>» на период 2019-2023 годы»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405F1" w:rsidRPr="00A06E60" w:rsidRDefault="00D405F1" w:rsidP="00D405F1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05F1" w:rsidRPr="0093636F" w:rsidRDefault="00D405F1" w:rsidP="00D405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5F1" w:rsidRPr="005B28CF" w:rsidRDefault="00D405F1" w:rsidP="00D405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E60">
        <w:rPr>
          <w:rFonts w:ascii="Times New Roman" w:eastAsia="Times New Roman" w:hAnsi="Times New Roman"/>
          <w:sz w:val="28"/>
          <w:szCs w:val="28"/>
        </w:rPr>
        <w:t xml:space="preserve">       Во исполнение  Федерального закона от 06.10.2003 № 131-ФЗ «Об общих принципах организации местного самоуправления в Российской Федерации», Указа Главы Республики Коми от 13 мая 2016 г. № 66 «О проекте «Народный бюджет» в Республике Коми, постановления Правительства Республики Коми от 31 августа 2017 г. N 462 «О государственной программе Республики Коми «Современная городская среда на территории Республики Коми», постановления Правительства Республики Коми от 20 мая 2016 г. № 252 «О мерах по реализации </w:t>
      </w:r>
      <w:bookmarkStart w:id="0" w:name="_Hlk4063616"/>
      <w:r w:rsidRPr="00A06E60">
        <w:rPr>
          <w:rFonts w:ascii="Times New Roman" w:eastAsia="Times New Roman" w:hAnsi="Times New Roman"/>
          <w:sz w:val="28"/>
          <w:szCs w:val="28"/>
        </w:rPr>
        <w:t>Указа Главы Республики Коми от 13 мая 2016 г. № 66 «О проекте «Народный бюджет» в Республике Коми</w:t>
      </w:r>
      <w:bookmarkEnd w:id="0"/>
      <w:r w:rsidRPr="00A06E60">
        <w:rPr>
          <w:rFonts w:ascii="Times New Roman" w:eastAsia="Times New Roman" w:hAnsi="Times New Roman"/>
          <w:sz w:val="28"/>
          <w:szCs w:val="28"/>
        </w:rPr>
        <w:t>, Устава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>»  и    в целях реализации социально значимых проектов на территории муниципального образо</w:t>
      </w:r>
      <w:r>
        <w:rPr>
          <w:rFonts w:ascii="Times New Roman" w:eastAsia="Times New Roman" w:hAnsi="Times New Roman"/>
          <w:sz w:val="28"/>
          <w:szCs w:val="28"/>
        </w:rPr>
        <w:t>вания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>», путем привлечения граждан и организаций к деятельности органов местного самоуправления в решении проблем местного значения админист</w:t>
      </w:r>
      <w:r>
        <w:rPr>
          <w:rFonts w:ascii="Times New Roman" w:eastAsia="Times New Roman" w:hAnsi="Times New Roman"/>
          <w:sz w:val="28"/>
          <w:szCs w:val="28"/>
        </w:rPr>
        <w:t>рация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5B28C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405F1" w:rsidRPr="005B28CF" w:rsidRDefault="00D405F1" w:rsidP="00D405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1.Внести изменения в постановление</w:t>
      </w:r>
      <w:r w:rsidRPr="005B28CF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8CF">
        <w:rPr>
          <w:rFonts w:ascii="Times New Roman" w:eastAsia="Times New Roman" w:hAnsi="Times New Roman"/>
          <w:sz w:val="28"/>
          <w:szCs w:val="28"/>
        </w:rPr>
        <w:t>сельского поселения «Югыдъяг»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7C12">
        <w:rPr>
          <w:rFonts w:ascii="Times New Roman" w:eastAsia="Times New Roman" w:hAnsi="Times New Roman"/>
          <w:sz w:val="28"/>
          <w:szCs w:val="28"/>
        </w:rPr>
        <w:t xml:space="preserve">от  08 апреля 2019г. № 23 </w:t>
      </w:r>
      <w:r w:rsidRPr="00027C12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Pr="00027C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7C12">
        <w:rPr>
          <w:rFonts w:ascii="Times New Roman" w:hAnsi="Times New Roman"/>
          <w:sz w:val="28"/>
          <w:szCs w:val="28"/>
        </w:rPr>
        <w:t>«Развитие сельского поселения «Югыдъяг» на период 2019-2023 годы»,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согласно приложения к данному постановлению.</w:t>
      </w:r>
    </w:p>
    <w:p w:rsidR="00D405F1" w:rsidRPr="005B28CF" w:rsidRDefault="00D405F1" w:rsidP="00D40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> 2. Настоящее постановление вступает в силу со дня обнародования на информационном стенде администрации сельского поселения «Югыдъяг».</w:t>
      </w:r>
    </w:p>
    <w:p w:rsidR="00D405F1" w:rsidRPr="005B28CF" w:rsidRDefault="00D405F1" w:rsidP="00D40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D778A4" w:rsidRDefault="00D778A4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78A4" w:rsidRDefault="00D778A4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05F1" w:rsidRDefault="00D405F1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«Югыдъяг»                          </w:t>
      </w:r>
      <w:r w:rsidR="00D778A4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>А.В.Лодыгин</w:t>
      </w: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Default="00F5019C" w:rsidP="00F50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019C" w:rsidRDefault="00F5019C" w:rsidP="00F501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F5019C" w:rsidRDefault="00F5019C" w:rsidP="00F501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F5019C" w:rsidRDefault="00F5019C" w:rsidP="00F501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«Югыдъяг» </w:t>
      </w:r>
    </w:p>
    <w:p w:rsidR="00F5019C" w:rsidRDefault="00F5019C" w:rsidP="00F5019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06.02.2023г. № 03</w:t>
      </w:r>
    </w:p>
    <w:p w:rsidR="00F5019C" w:rsidRDefault="00F5019C" w:rsidP="00F501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 к постановлению</w:t>
      </w:r>
      <w:r w:rsidRPr="006435B5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    «Югыдъяг» </w:t>
      </w:r>
      <w:r w:rsidRPr="006435B5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08 апреля 2019г.№ 23 изложить в следующей редакции: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BE2722">
        <w:rPr>
          <w:rFonts w:ascii="Times New Roman" w:hAnsi="Times New Roman"/>
          <w:b/>
          <w:color w:val="000000" w:themeColor="text1"/>
          <w:sz w:val="44"/>
          <w:szCs w:val="44"/>
        </w:rPr>
        <w:t>«Муниципальная программа</w:t>
      </w:r>
    </w:p>
    <w:p w:rsidR="00F5019C" w:rsidRPr="00BE2722" w:rsidRDefault="00F5019C" w:rsidP="00F5019C">
      <w:pPr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BE2722">
        <w:rPr>
          <w:rFonts w:ascii="Times New Roman" w:hAnsi="Times New Roman"/>
          <w:b/>
          <w:color w:val="000000" w:themeColor="text1"/>
          <w:sz w:val="44"/>
          <w:szCs w:val="44"/>
        </w:rPr>
        <w:t>«Развитие сельского поселения «Югыдъяг» на период 2019-2023 годы»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2019 год</w:t>
      </w: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BE2722">
        <w:rPr>
          <w:rFonts w:ascii="Times New Roman" w:hAnsi="Times New Roman"/>
          <w:color w:val="000000" w:themeColor="text1"/>
          <w:sz w:val="28"/>
          <w:szCs w:val="28"/>
        </w:rPr>
        <w:t>ПАСПОРТ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«Развитие сельского поселения «Югыдъяг» на период 2019-2023 годы»</w:t>
            </w:r>
          </w:p>
        </w:tc>
      </w:tr>
      <w:tr w:rsidR="00F5019C" w:rsidRPr="00BE2722" w:rsidTr="00085600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Указ Главы Республики Коми от 13 мая 2016 г. № 66 «О проекте «Народный бюджет» в Республике Коми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Совета сельского поселения «Югыдъяг» об утверждении правил благоустройства МО СП «Югыдъяг»</w:t>
            </w:r>
          </w:p>
        </w:tc>
      </w:tr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сельского поселения «Югыдъяг»</w:t>
            </w:r>
          </w:p>
        </w:tc>
      </w:tr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сельского поселения «Югыдъяг»</w:t>
            </w:r>
          </w:p>
        </w:tc>
      </w:tr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уровня благоустройства нуждающихся в благоустройстве территорий сельского поселения «Югыдъяг»</w:t>
            </w:r>
          </w:p>
        </w:tc>
      </w:tr>
      <w:tr w:rsidR="00F5019C" w:rsidRPr="00BE2722" w:rsidTr="00085600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Реализация мероприятий по благоустройству  территорий сельского поселения сельского поселения «Югыдъяг»</w:t>
            </w:r>
          </w:p>
        </w:tc>
      </w:tr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2019-2023 годы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п. д), е) приложения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</w:tc>
      </w:tr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Администрация сельского поселения «Югыдъяг»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Жители населенных пунктов сельского поселения «Югыдъяг» (по согласованию).</w:t>
            </w:r>
          </w:p>
        </w:tc>
      </w:tr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 на реализацию программы  в 2019 году составит всего 357,650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на благоустройство территорий  всего 357,650 тыс. рублей, в том числе: 300,0 тыс. рублей - за счет средств республиканского бюджета; 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36,0 тыс. рублей - за счет средств местного бюджета;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21,65   тыс. рублей – за счет физических лиц;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сфере занятости населения  всего     300,0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261,2 тыс. рублей - за счет средств республиканского бюджета;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30,0 тыс. рублей - за счет средств местного бюджета;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8,8  тыс. рублей – за счет физических лиц;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ECCFC" wp14:editId="5EAAB51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98425</wp:posOffset>
                      </wp:positionV>
                      <wp:extent cx="4493895" cy="33655"/>
                      <wp:effectExtent l="0" t="0" r="1905" b="444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3895" cy="33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64E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55pt;margin-top:7.75pt;width:353.85pt;height: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"/>
                  </w:pict>
                </mc:Fallback>
              </mc:AlternateConten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 на реализацию программы  в 2020 году составит всего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 благоустройство территорий  всего     500,0 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444,0     тыс. рублей - за счет средств республиканского бюджета;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50,0    тыс. рублей - за счет средств местного бюджета;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6,0   тыс. рублей – за счет физических лиц;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30402" wp14:editId="66ED9ED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53975</wp:posOffset>
                      </wp:positionV>
                      <wp:extent cx="4493895" cy="11430"/>
                      <wp:effectExtent l="0" t="0" r="190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389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EE85" id="AutoShape 3" o:spid="_x0000_s1026" type="#_x0000_t32" style="position:absolute;margin-left:-5.55pt;margin-top:4.25pt;width:353.85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"/>
                  </w:pict>
                </mc:Fallback>
              </mc:AlternateConten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 на реализацию программы  в 2021 году составит всего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 благоустройство территорий  всего      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0,00      тыс. рублей - за счет средств республиканского бюджета;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0,00   тыс. рублей - за счет средств местного бюджета;.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0,00  тыс. рублей – за счет физических лиц;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F356FA" wp14:editId="465C897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46355</wp:posOffset>
                      </wp:positionV>
                      <wp:extent cx="4493895" cy="11430"/>
                      <wp:effectExtent l="0" t="0" r="1905" b="762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389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9E31A" id="AutoShape 4" o:spid="_x0000_s1026" type="#_x0000_t32" style="position:absolute;margin-left:-5.55pt;margin-top:3.65pt;width:353.85pt;height: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"/>
                  </w:pict>
                </mc:Fallback>
              </mc:AlternateConten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 на реализацию программы  в 2022 году составит всего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 благоустройство территорий  всего      500,00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444,0      тыс. рублей - за счет средств республиканского бюджета;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50,0   тыс. рублей - за счет средств местного бюджета;.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6,0  тыс. рублей – за счет физических лиц;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Общий объем финансирования  на реализацию программы  в 2023 году составит всего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 благоустройство территорий  всего        тыс. рублей, в том числе: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1933,19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 - за счет средств республиканского бюджета;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244,51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рублей - за счет средств местного бюджета;.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22,3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рублей – за счет физических лиц;</w:t>
            </w:r>
          </w:p>
        </w:tc>
      </w:tr>
      <w:tr w:rsidR="00F5019C" w:rsidRPr="00BE2722" w:rsidTr="000856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1.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раза в год.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Количество публикаций в СМИ о реализация социально значимых проектов на территории сельского поселения не менее 1 раза в год; 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Доля граждан, принявших финансовое, трудовое, материально-техническое  участие в мероприятиях по реализации социально значимых проектов на территории сельского поселения в течение года, от общей численности населения муниципального образования не менее 15(%);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Количество реализованных народных проектов в сфере благоустройства - 1.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Количество реализованных народных проектов в сфере занятости населения- 1.</w:t>
            </w:r>
          </w:p>
        </w:tc>
      </w:tr>
    </w:tbl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F5019C" w:rsidRPr="00BE2722" w:rsidSect="00761125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5019C" w:rsidRPr="00BE2722" w:rsidRDefault="00F5019C" w:rsidP="00F5019C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lastRenderedPageBreak/>
        <w:t>Приложение 1</w:t>
      </w:r>
    </w:p>
    <w:p w:rsidR="00F5019C" w:rsidRPr="00BE2722" w:rsidRDefault="00F5019C" w:rsidP="00F5019C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>к постановлению от 08 апреля 2019 года № 23</w:t>
      </w:r>
    </w:p>
    <w:p w:rsidR="00F5019C" w:rsidRPr="00BE2722" w:rsidRDefault="00F5019C" w:rsidP="00F5019C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 xml:space="preserve"> Об утверждении муниципальной программы </w:t>
      </w:r>
    </w:p>
    <w:p w:rsidR="00F5019C" w:rsidRPr="00BE2722" w:rsidRDefault="00F5019C" w:rsidP="00F5019C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E2722">
        <w:rPr>
          <w:rFonts w:ascii="Times New Roman" w:eastAsia="Times New Roman" w:hAnsi="Times New Roman"/>
          <w:color w:val="000000" w:themeColor="text1"/>
        </w:rPr>
        <w:t>«Развитие сельского поселения «Югыдъяг» на период 2019-2023 годы»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2722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 w:rsidR="00F5019C" w:rsidRPr="00BE2722" w:rsidRDefault="00F5019C" w:rsidP="00F5019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2722">
        <w:rPr>
          <w:rFonts w:ascii="Times New Roman" w:hAnsi="Times New Roman"/>
          <w:color w:val="000000" w:themeColor="text1"/>
          <w:sz w:val="24"/>
          <w:szCs w:val="24"/>
        </w:rPr>
        <w:t>основных мероприятий муниципальной программы</w:t>
      </w:r>
    </w:p>
    <w:tbl>
      <w:tblPr>
        <w:tblpPr w:leftFromText="180" w:rightFromText="180" w:vertAnchor="text" w:tblpX="-635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127"/>
        <w:gridCol w:w="1417"/>
        <w:gridCol w:w="34"/>
        <w:gridCol w:w="1348"/>
        <w:gridCol w:w="36"/>
        <w:gridCol w:w="3819"/>
        <w:gridCol w:w="8"/>
        <w:gridCol w:w="34"/>
        <w:gridCol w:w="2410"/>
      </w:tblGrid>
      <w:tr w:rsidR="00F5019C" w:rsidRPr="00BE2722" w:rsidTr="00085600">
        <w:trPr>
          <w:trHeight w:val="80"/>
        </w:trPr>
        <w:tc>
          <w:tcPr>
            <w:tcW w:w="3227" w:type="dxa"/>
            <w:vMerge w:val="restart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7" w:type="dxa"/>
            <w:vMerge w:val="restart"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2722">
              <w:rPr>
                <w:rFonts w:ascii="Times New Roman" w:hAnsi="Times New Roman"/>
                <w:color w:val="000000" w:themeColor="text1"/>
              </w:rPr>
              <w:t>Количест-во территорий подлежа-щих благоустройству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44" w:type="dxa"/>
            <w:gridSpan w:val="2"/>
            <w:vMerge w:val="restart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Последствия не реализации программы основного мероприятия</w:t>
            </w:r>
          </w:p>
        </w:tc>
      </w:tr>
      <w:tr w:rsidR="00F5019C" w:rsidRPr="00BE2722" w:rsidTr="00085600">
        <w:trPr>
          <w:trHeight w:val="80"/>
        </w:trPr>
        <w:tc>
          <w:tcPr>
            <w:tcW w:w="3227" w:type="dxa"/>
            <w:vMerge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019C" w:rsidRPr="00BE2722" w:rsidRDefault="00F5019C" w:rsidP="00085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019C" w:rsidRPr="00BE2722" w:rsidTr="00085600">
        <w:trPr>
          <w:trHeight w:val="80"/>
        </w:trPr>
        <w:tc>
          <w:tcPr>
            <w:tcW w:w="15877" w:type="dxa"/>
            <w:gridSpan w:val="11"/>
            <w:shd w:val="clear" w:color="auto" w:fill="auto"/>
          </w:tcPr>
          <w:p w:rsidR="00F5019C" w:rsidRPr="00BE2722" w:rsidRDefault="00F5019C" w:rsidP="00085600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сельского поселения «Югыдъяг» на период 2019-2023 годы»</w:t>
            </w:r>
          </w:p>
        </w:tc>
      </w:tr>
      <w:tr w:rsidR="00F5019C" w:rsidRPr="00BE2722" w:rsidTr="00085600">
        <w:trPr>
          <w:trHeight w:val="80"/>
        </w:trPr>
        <w:tc>
          <w:tcPr>
            <w:tcW w:w="15877" w:type="dxa"/>
            <w:gridSpan w:val="11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Цель. </w:t>
            </w:r>
            <w:r w:rsidRPr="00BE2722">
              <w:rPr>
                <w:color w:val="000000" w:themeColor="text1"/>
              </w:rPr>
              <w:t xml:space="preserve">  </w:t>
            </w: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Повышение уровня благоустройства нуждающихся в благоустройстве территорий сельского поселения «Югыдъяг»</w:t>
            </w:r>
          </w:p>
        </w:tc>
      </w:tr>
      <w:tr w:rsidR="00F5019C" w:rsidRPr="00BE2722" w:rsidTr="00085600">
        <w:trPr>
          <w:trHeight w:val="80"/>
        </w:trPr>
        <w:tc>
          <w:tcPr>
            <w:tcW w:w="15877" w:type="dxa"/>
            <w:gridSpan w:val="11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F5019C" w:rsidRPr="00BE2722" w:rsidTr="00085600">
        <w:trPr>
          <w:trHeight w:val="80"/>
        </w:trPr>
        <w:tc>
          <w:tcPr>
            <w:tcW w:w="3227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F5019C" w:rsidRPr="00BE2722" w:rsidRDefault="00F5019C" w:rsidP="00085600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Активное участие граждан в реализации проекта «Народный бюджет» в сфере благоустройства территорий</w:t>
            </w:r>
          </w:p>
        </w:tc>
        <w:tc>
          <w:tcPr>
            <w:tcW w:w="1417" w:type="dxa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«Югыдъяг»</w:t>
            </w:r>
          </w:p>
        </w:tc>
        <w:tc>
          <w:tcPr>
            <w:tcW w:w="1417" w:type="dxa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 народные проекты в сфере благоустройства в рамках проекта «Народный бюджет» реализованы при участии населения</w:t>
            </w:r>
          </w:p>
        </w:tc>
        <w:tc>
          <w:tcPr>
            <w:tcW w:w="2452" w:type="dxa"/>
            <w:gridSpan w:val="3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Иждивенческое и безынициативное отношение к решению вопросов местного значения</w:t>
            </w:r>
          </w:p>
        </w:tc>
      </w:tr>
      <w:tr w:rsidR="00F5019C" w:rsidRPr="00BE2722" w:rsidTr="00085600">
        <w:trPr>
          <w:trHeight w:val="80"/>
        </w:trPr>
        <w:tc>
          <w:tcPr>
            <w:tcW w:w="3227" w:type="dxa"/>
            <w:shd w:val="clear" w:color="auto" w:fill="auto"/>
          </w:tcPr>
          <w:p w:rsidR="00F5019C" w:rsidRPr="00BE2722" w:rsidRDefault="00F5019C" w:rsidP="00085600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Активное участие граждан в реализации проекта «Народный бюджет» в сфере занятости населения</w:t>
            </w:r>
          </w:p>
        </w:tc>
        <w:tc>
          <w:tcPr>
            <w:tcW w:w="1417" w:type="dxa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«Югыдъяг»</w:t>
            </w:r>
          </w:p>
        </w:tc>
        <w:tc>
          <w:tcPr>
            <w:tcW w:w="1417" w:type="dxa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 народные проекты в сфере занятости населения в рамках проекта «Народный бюджет» реализованы при участии населения</w:t>
            </w:r>
          </w:p>
        </w:tc>
        <w:tc>
          <w:tcPr>
            <w:tcW w:w="2452" w:type="dxa"/>
            <w:gridSpan w:val="3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Иждивенческое и безынициативное отношение к решению вопросов местного значения</w:t>
            </w:r>
          </w:p>
        </w:tc>
      </w:tr>
      <w:tr w:rsidR="00F5019C" w:rsidRPr="00BE2722" w:rsidTr="00085600">
        <w:tc>
          <w:tcPr>
            <w:tcW w:w="15877" w:type="dxa"/>
            <w:gridSpan w:val="11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2</w:t>
            </w: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E2722">
              <w:rPr>
                <w:color w:val="000000" w:themeColor="text1"/>
              </w:rPr>
              <w:t xml:space="preserve">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мероприятий по благоустройству  территорий сельского поселения</w:t>
            </w:r>
          </w:p>
        </w:tc>
      </w:tr>
      <w:tr w:rsidR="00F5019C" w:rsidRPr="00BE2722" w:rsidTr="00085600">
        <w:trPr>
          <w:trHeight w:val="582"/>
        </w:trPr>
        <w:tc>
          <w:tcPr>
            <w:tcW w:w="3227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Реализация проекта «Народный бюджет» в сфере благоустройства территорий</w:t>
            </w:r>
          </w:p>
        </w:tc>
        <w:tc>
          <w:tcPr>
            <w:tcW w:w="1417" w:type="dxa"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«Югыдъяг»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01.01. 2019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 реализовано 100% народных проектов в сфере благоустройства, запланированных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Ухудшение  среды для проживания, хозяйствования, отдыха граждан</w:t>
            </w:r>
          </w:p>
        </w:tc>
      </w:tr>
      <w:tr w:rsidR="00F5019C" w:rsidRPr="00BE2722" w:rsidTr="00085600">
        <w:trPr>
          <w:trHeight w:val="80"/>
        </w:trPr>
        <w:tc>
          <w:tcPr>
            <w:tcW w:w="3227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 Реализация проекта «Народный бюджет» в сфере занятости населения</w:t>
            </w:r>
          </w:p>
        </w:tc>
        <w:tc>
          <w:tcPr>
            <w:tcW w:w="1417" w:type="dxa"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«Югыдъяг»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  <w:p w:rsidR="00F5019C" w:rsidRPr="00BE2722" w:rsidRDefault="00F5019C" w:rsidP="000856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 реализовано 100% народных проектов в сфере занятости населения, запланированных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Ухудшение среды для проживания, хозяйствования, отдыха граждан</w:t>
            </w:r>
          </w:p>
        </w:tc>
      </w:tr>
    </w:tbl>
    <w:p w:rsidR="00F5019C" w:rsidRPr="00BE2722" w:rsidRDefault="00F5019C" w:rsidP="00F5019C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lastRenderedPageBreak/>
        <w:t>Приложение 2</w:t>
      </w:r>
    </w:p>
    <w:p w:rsidR="00F5019C" w:rsidRPr="00BE2722" w:rsidRDefault="00F5019C" w:rsidP="00F5019C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>к постановлению от 08  апреля 2019 года № 23</w:t>
      </w:r>
    </w:p>
    <w:p w:rsidR="00F5019C" w:rsidRPr="00BE2722" w:rsidRDefault="00F5019C" w:rsidP="00F5019C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 xml:space="preserve"> Об утверждении муниципальной программы </w:t>
      </w:r>
    </w:p>
    <w:p w:rsidR="00F5019C" w:rsidRPr="00BE2722" w:rsidRDefault="00F5019C" w:rsidP="00F5019C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 xml:space="preserve">«Развитие сельского поселения «Югыдъяг» </w:t>
      </w:r>
    </w:p>
    <w:p w:rsidR="00F5019C" w:rsidRPr="00BE2722" w:rsidRDefault="00F5019C" w:rsidP="00F5019C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>на период 2019-2023 годы»</w:t>
      </w:r>
    </w:p>
    <w:p w:rsidR="00F5019C" w:rsidRPr="00BE2722" w:rsidRDefault="00F5019C" w:rsidP="00F5019C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2722">
        <w:rPr>
          <w:rFonts w:ascii="Times New Roman" w:hAnsi="Times New Roman"/>
          <w:b/>
          <w:color w:val="000000" w:themeColor="text1"/>
          <w:sz w:val="24"/>
          <w:szCs w:val="24"/>
        </w:rPr>
        <w:t>Сведения о показателях (индикаторах) муниципальной программы и их значениях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9"/>
        <w:gridCol w:w="7010"/>
        <w:gridCol w:w="1559"/>
        <w:gridCol w:w="1277"/>
        <w:gridCol w:w="1417"/>
        <w:gridCol w:w="1275"/>
        <w:gridCol w:w="1276"/>
        <w:gridCol w:w="69"/>
        <w:gridCol w:w="1349"/>
      </w:tblGrid>
      <w:tr w:rsidR="00F5019C" w:rsidRPr="00BE2722" w:rsidTr="00085600">
        <w:tc>
          <w:tcPr>
            <w:tcW w:w="636" w:type="dxa"/>
            <w:vMerge w:val="restart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019" w:type="dxa"/>
            <w:gridSpan w:val="2"/>
            <w:vMerge w:val="restart"/>
          </w:tcPr>
          <w:p w:rsidR="00F5019C" w:rsidRPr="00BE2722" w:rsidRDefault="00F5019C" w:rsidP="00085600">
            <w:pPr>
              <w:pStyle w:val="ConsPlusNormal"/>
              <w:ind w:left="-62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59" w:type="dxa"/>
            <w:vMerge w:val="restart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6663" w:type="dxa"/>
            <w:gridSpan w:val="6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F5019C" w:rsidRPr="00BE2722" w:rsidTr="00085600">
        <w:trPr>
          <w:trHeight w:val="548"/>
        </w:trPr>
        <w:tc>
          <w:tcPr>
            <w:tcW w:w="636" w:type="dxa"/>
            <w:vMerge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9" w:type="dxa"/>
            <w:gridSpan w:val="2"/>
            <w:vMerge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</w:t>
            </w:r>
          </w:p>
          <w:p w:rsidR="00F5019C" w:rsidRPr="00BE2722" w:rsidRDefault="00F5019C" w:rsidP="00085600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</w:tr>
      <w:tr w:rsidR="00F5019C" w:rsidRPr="00BE2722" w:rsidTr="00085600">
        <w:trPr>
          <w:trHeight w:val="347"/>
        </w:trPr>
        <w:tc>
          <w:tcPr>
            <w:tcW w:w="15877" w:type="dxa"/>
            <w:gridSpan w:val="10"/>
          </w:tcPr>
          <w:p w:rsidR="00F5019C" w:rsidRPr="00BE2722" w:rsidRDefault="00F5019C" w:rsidP="00085600">
            <w:pPr>
              <w:tabs>
                <w:tab w:val="left" w:pos="720"/>
              </w:tabs>
              <w:spacing w:after="0" w:line="240" w:lineRule="auto"/>
              <w:ind w:left="-6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Муниципальная </w:t>
            </w:r>
            <w:hyperlink w:anchor="P33" w:history="1">
              <w:r w:rsidRPr="00BE2722">
                <w:rPr>
                  <w:rStyle w:val="a5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«Развитие сельского поселения «Югыдъяг» на период 2019-2023 годы»</w:t>
            </w:r>
          </w:p>
        </w:tc>
      </w:tr>
      <w:tr w:rsidR="00F5019C" w:rsidRPr="00BE2722" w:rsidTr="00085600">
        <w:trPr>
          <w:trHeight w:val="227"/>
        </w:trPr>
        <w:tc>
          <w:tcPr>
            <w:tcW w:w="15877" w:type="dxa"/>
            <w:gridSpan w:val="10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 программы: Повышение уровня благоустройства сельского поселения «Югыдъяг».</w:t>
            </w:r>
          </w:p>
        </w:tc>
      </w:tr>
      <w:tr w:rsidR="00F5019C" w:rsidRPr="00BE2722" w:rsidTr="00085600">
        <w:trPr>
          <w:trHeight w:val="589"/>
        </w:trPr>
        <w:tc>
          <w:tcPr>
            <w:tcW w:w="15877" w:type="dxa"/>
            <w:gridSpan w:val="10"/>
          </w:tcPr>
          <w:p w:rsidR="00F5019C" w:rsidRPr="00BE2722" w:rsidRDefault="00F5019C" w:rsidP="00085600">
            <w:pPr>
              <w:pStyle w:val="ConsPlusNormal"/>
              <w:spacing w:line="0" w:lineRule="atLeast"/>
              <w:ind w:left="-62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BE27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Вовлечение населения к активному участию в выявлении и определении степени приоритетности проблем местного </w:t>
            </w:r>
          </w:p>
          <w:p w:rsidR="00F5019C" w:rsidRPr="00BE2722" w:rsidRDefault="00F5019C" w:rsidP="00085600">
            <w:pPr>
              <w:pStyle w:val="ConsPlusNormal"/>
              <w:spacing w:line="0" w:lineRule="atLeast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F5019C" w:rsidRPr="00BE2722" w:rsidTr="00085600">
        <w:trPr>
          <w:trHeight w:val="31"/>
        </w:trPr>
        <w:tc>
          <w:tcPr>
            <w:tcW w:w="6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0" w:type="dxa"/>
          </w:tcPr>
          <w:p w:rsidR="00F5019C" w:rsidRPr="00BE2722" w:rsidRDefault="00F5019C" w:rsidP="00085600">
            <w:pPr>
              <w:pStyle w:val="ConsPlusNormal"/>
              <w:spacing w:line="0" w:lineRule="atLeast"/>
              <w:ind w:left="-62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</w:tc>
        <w:tc>
          <w:tcPr>
            <w:tcW w:w="155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с нарастающим итогом</w:t>
            </w:r>
          </w:p>
        </w:tc>
        <w:tc>
          <w:tcPr>
            <w:tcW w:w="127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3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5019C" w:rsidRPr="00BE2722" w:rsidTr="00085600">
        <w:trPr>
          <w:trHeight w:val="31"/>
        </w:trPr>
        <w:tc>
          <w:tcPr>
            <w:tcW w:w="6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10" w:type="dxa"/>
          </w:tcPr>
          <w:p w:rsidR="00F5019C" w:rsidRPr="00BE2722" w:rsidRDefault="00F5019C" w:rsidP="00085600">
            <w:pPr>
              <w:pStyle w:val="ConsPlusNormal"/>
              <w:ind w:left="-62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Количество публикаций в СМИ о реализация социально значимых проектов на территории сельского поселения не менее 1 в год; </w:t>
            </w:r>
          </w:p>
        </w:tc>
        <w:tc>
          <w:tcPr>
            <w:tcW w:w="155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с нарастающим итогом</w:t>
            </w:r>
          </w:p>
        </w:tc>
        <w:tc>
          <w:tcPr>
            <w:tcW w:w="127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3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5019C" w:rsidRPr="00BE2722" w:rsidTr="00085600">
        <w:trPr>
          <w:trHeight w:val="362"/>
        </w:trPr>
        <w:tc>
          <w:tcPr>
            <w:tcW w:w="6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10" w:type="dxa"/>
          </w:tcPr>
          <w:p w:rsidR="00F5019C" w:rsidRPr="00BE2722" w:rsidRDefault="00F5019C" w:rsidP="00085600">
            <w:pPr>
              <w:pStyle w:val="ConsPlusNormal"/>
              <w:ind w:left="-62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Доля граждан, принявших трудовое, финансовое или материально-техническое участие в мероприятиях по реализации социально значимых проектов на территории сельского поселения в течение года, от общей численности населения муниципального образования</w:t>
            </w:r>
          </w:p>
        </w:tc>
        <w:tc>
          <w:tcPr>
            <w:tcW w:w="155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с нарастающим итогом</w:t>
            </w:r>
          </w:p>
        </w:tc>
        <w:tc>
          <w:tcPr>
            <w:tcW w:w="127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3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5019C" w:rsidRPr="00BE2722" w:rsidTr="00085600">
        <w:trPr>
          <w:trHeight w:val="31"/>
        </w:trPr>
        <w:tc>
          <w:tcPr>
            <w:tcW w:w="15877" w:type="dxa"/>
            <w:gridSpan w:val="10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Задача 2. Реализация</w:t>
            </w:r>
            <w:r w:rsidRPr="00BE2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мероприятий по благоустройству сельского поселения «Югыдъяг»</w:t>
            </w:r>
          </w:p>
        </w:tc>
      </w:tr>
      <w:tr w:rsidR="00F5019C" w:rsidRPr="00BE2722" w:rsidTr="00085600">
        <w:trPr>
          <w:trHeight w:val="209"/>
        </w:trPr>
        <w:tc>
          <w:tcPr>
            <w:tcW w:w="6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10" w:type="dxa"/>
          </w:tcPr>
          <w:p w:rsidR="00F5019C" w:rsidRPr="00BE2722" w:rsidRDefault="00F5019C" w:rsidP="00085600">
            <w:pPr>
              <w:pStyle w:val="ConsPlusNormal"/>
              <w:ind w:left="-62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</w:tc>
        <w:tc>
          <w:tcPr>
            <w:tcW w:w="155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Ед, с нарастающим итогом</w:t>
            </w:r>
          </w:p>
        </w:tc>
        <w:tc>
          <w:tcPr>
            <w:tcW w:w="127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5019C" w:rsidRPr="00BE2722" w:rsidTr="00085600">
        <w:trPr>
          <w:trHeight w:val="31"/>
        </w:trPr>
        <w:tc>
          <w:tcPr>
            <w:tcW w:w="6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10" w:type="dxa"/>
          </w:tcPr>
          <w:p w:rsidR="00F5019C" w:rsidRPr="00BE2722" w:rsidRDefault="00F5019C" w:rsidP="00085600">
            <w:pPr>
              <w:pStyle w:val="ConsPlusNormal"/>
              <w:ind w:left="-62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55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Ед, с нарастающим итогом</w:t>
            </w:r>
          </w:p>
        </w:tc>
        <w:tc>
          <w:tcPr>
            <w:tcW w:w="127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5019C" w:rsidRPr="00BE2722" w:rsidRDefault="00F5019C" w:rsidP="00085600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5019C" w:rsidRPr="00BE2722" w:rsidRDefault="00F5019C" w:rsidP="00F5019C">
      <w:pPr>
        <w:pStyle w:val="ConsPlusNormal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  <w:sectPr w:rsidR="00F5019C" w:rsidRPr="00BE2722" w:rsidSect="003D6A75">
          <w:pgSz w:w="16838" w:h="11906" w:orient="landscape"/>
          <w:pgMar w:top="426" w:right="1134" w:bottom="426" w:left="1134" w:header="0" w:footer="0" w:gutter="0"/>
          <w:cols w:space="720"/>
          <w:noEndnote/>
          <w:docGrid w:linePitch="299"/>
        </w:sect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 при деятельности участия населения. 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  Задача администрации поселения сделать жизнь граждан комфортнее. Анализ текущего состояния сферы благоустройства показал, что большинство объектов улично-дорожной сети сельского поселения «Югыдъяг» не соответствует современным требованиям, недостаточно оборудованных детских и спортивных площадок, зон отдыха, скверов. Пришли в негодность тротуары и проезды улиц. Требуется увеличить освещенность территорий.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        Главной целью программы является повышение уровня благоустройства нуждающихся в благоустройстве территорий сельского поселения «Югыдъяг».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        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 участия вклада граждан (финансового, трудового и материально-технического).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ab/>
        <w:t>Жители совместно с администрацией сельского поселения проводят общее собрание, на котором определяют наиболее приоритетную (актуальную) проблему. Избирают инициативную группу по разработке проекта, направленного на решение этой проблемы, а также его председателя, ответственного за сбор средств. Определяют способ сбора средств (с жителя населенного пункта или домохозяйства). Администрация сельского поселения «Югыдъяг» готовит необходимые документы: описание народного проекта, поэтапный план реализации народного проекта, сметы расходов, итоговый документ собрания граждан и реестр подписей, гарантийные письма от юридических лиц, индивидуальных предпринимателей о готовности принять участие в софинансировании народных проектов с указанием объема средств, привлекаемых для реализации народного проекта.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Адресный перечень территорий сельского поселения  «Югыдъяг», на которых планируется благоустройство за период реализации программы, утверждается в соответствии с Приложением 4 к Программе. При этом очередность благоустройства  определяется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 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Прогноз конечных результатов и сведения о показателях (индикаторах) муниципальной программы и их значениях представлены в приложении 2 к Программе.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Раздел 2. Сроки реализации муниципальной Программы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Реализация Программы будет осуществляться в период 2019 - 2023 годов.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Раздел 3.  Перечень и характеристика основных мероприятий Программы</w:t>
      </w: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  В ходе реализации Программы  предусматривается организация и проведение основных  мероприятий   в соответствии с перечнем мероприятий подпункта «д»,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года № 252.</w:t>
      </w: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F5019C" w:rsidRPr="00BE2722" w:rsidSect="00461280">
          <w:pgSz w:w="11906" w:h="16838" w:code="9"/>
          <w:pgMar w:top="568" w:right="851" w:bottom="1134" w:left="1701" w:header="709" w:footer="709" w:gutter="0"/>
          <w:cols w:space="708"/>
          <w:docGrid w:linePitch="360"/>
        </w:sectPr>
      </w:pPr>
    </w:p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3</w:t>
      </w:r>
    </w:p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к постановлению от 08 апреля 2019 года № 23</w:t>
      </w:r>
    </w:p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муниципальной программы </w:t>
      </w:r>
    </w:p>
    <w:p w:rsidR="00F5019C" w:rsidRPr="00BE2722" w:rsidRDefault="00F5019C" w:rsidP="00F5019C">
      <w:pPr>
        <w:spacing w:after="0" w:line="240" w:lineRule="auto"/>
        <w:jc w:val="right"/>
        <w:rPr>
          <w:color w:val="000000" w:themeColor="text1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«Развитие сельского поселения «Югыдъяг»</w:t>
      </w:r>
      <w:r w:rsidRPr="00BE2722">
        <w:rPr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440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4"/>
        <w:gridCol w:w="3216"/>
        <w:gridCol w:w="2693"/>
        <w:gridCol w:w="2268"/>
        <w:gridCol w:w="993"/>
        <w:gridCol w:w="1417"/>
        <w:gridCol w:w="1134"/>
        <w:gridCol w:w="1134"/>
        <w:gridCol w:w="992"/>
      </w:tblGrid>
      <w:tr w:rsidR="00F5019C" w:rsidRPr="00BE2722" w:rsidTr="00085600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Наименование 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Оценка расходов (тыс. рублей), годы</w:t>
            </w:r>
          </w:p>
        </w:tc>
      </w:tr>
      <w:tr w:rsidR="00F5019C" w:rsidRPr="00BE2722" w:rsidTr="00085600">
        <w:trPr>
          <w:trHeight w:val="162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Всего (нарастающим итогом с начала реализации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2023</w:t>
            </w:r>
          </w:p>
        </w:tc>
      </w:tr>
      <w:tr w:rsidR="00F5019C" w:rsidRPr="00BE2722" w:rsidTr="00085600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Муници-пальная </w:t>
            </w:r>
          </w:p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программа</w:t>
            </w:r>
            <w:hyperlink r:id="rId6" w:anchor="P29" w:history="1">
              <w:r w:rsidRPr="00BE2722">
                <w:rPr>
                  <w:rStyle w:val="a5"/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t>программа</w:t>
              </w:r>
            </w:hyperlink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проекта «Развитие сельского поселения «Югыдъяг» на период 2019-2023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38</w:t>
            </w: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57,650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657,650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2200</w:t>
            </w: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,00</w:t>
            </w:r>
          </w:p>
        </w:tc>
      </w:tr>
      <w:tr w:rsidR="00F5019C" w:rsidRPr="00BE2722" w:rsidTr="00085600">
        <w:trPr>
          <w:trHeight w:val="11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Республиканский бюджет Республики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3382,39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1933,19</w:t>
            </w:r>
          </w:p>
        </w:tc>
      </w:tr>
      <w:tr w:rsidR="00F5019C" w:rsidRPr="00BE2722" w:rsidTr="00085600">
        <w:trPr>
          <w:trHeight w:val="62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Бюджет сельского поселения «Югыдъяг»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410,51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244,51</w:t>
            </w:r>
          </w:p>
        </w:tc>
      </w:tr>
      <w:tr w:rsidR="00F5019C" w:rsidRPr="00BE2722" w:rsidTr="00085600">
        <w:trPr>
          <w:trHeight w:val="195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22,3</w:t>
            </w:r>
          </w:p>
        </w:tc>
      </w:tr>
      <w:tr w:rsidR="00F5019C" w:rsidRPr="00BE2722" w:rsidTr="00085600">
        <w:trPr>
          <w:trHeight w:val="784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на период 2019-2023 годы»</w:t>
      </w: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  <w:sectPr w:rsidR="00F5019C" w:rsidRPr="00BE2722" w:rsidSect="00C43614">
          <w:pgSz w:w="16838" w:h="11906" w:orient="landscape" w:code="9"/>
          <w:pgMar w:top="284" w:right="567" w:bottom="851" w:left="1134" w:header="709" w:footer="709" w:gutter="0"/>
          <w:cols w:space="708"/>
          <w:docGrid w:linePitch="360"/>
        </w:sect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Ресурсное обеспечение и прогнозная (справочная) оценка расходов муниципального бюджета (с учетом средств  республиканского бюджета), бюджетов государственных внебюджетных фондов Республики Коми, местных бюджетов и физических лиц на реализацию целей Программы</w:t>
      </w: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4. Порядок трудового, финансового или материально-технического участия заинтересованных лиц в реализации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 Форма финансового участия граждан в выполнении работ по благоустройству устанавливается в виде финансового обеспечения затрат по выполнению мероприятий проекта работ по благоустройству в размере определенном на общем собрании (материально-технический вклад).</w:t>
      </w: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1.1. Сбор и учет средств осуществляет ответственный за сбор средств, избранный на общем собрании.</w:t>
      </w: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1.2. Ответственный за сбор средств обеспечивает перечисление собранных средств от граждан в доход бюджета сельского поселения «Югыдъяг».</w:t>
      </w: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1.3. 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1.4. Расходование средств, поступивших от ответственного за сбор средств, администрацией сельского поселения «Югыдъяг»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2. Форма трудового участия граждан в выполнении работ по благоустройству территорий устанавливается в виде проведения субботников не менее двух раз. Под формой трудового участия понимается добровольная безвозмездная трудовая деятельность граждан на территории, подлежащей благоустройству.</w:t>
      </w: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Виды работ в рамках проведения субботника определяются гражданами в ходе общего собрания и оформляются соответствующим протоколом общего собрания.</w:t>
      </w: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3.Форма материально-технического участия граждан в выполнении работ по благоустройству территорий устанавливается в виде поставки материалов (средств), предметов труда в сроки и в количествах, обеспечивающих деятельность по благоустройству. Виды материалов (средств), предметов труда определяются гражданами в ходе общего собрания и оформляются соответствующим протоколом общего собрания.</w:t>
      </w:r>
    </w:p>
    <w:p w:rsidR="00F5019C" w:rsidRPr="00BE2722" w:rsidRDefault="00F5019C" w:rsidP="00F5019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Раздел 5. Контроль за выполнением мероприятий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Приложение 4</w:t>
      </w:r>
    </w:p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к постановлению от 08 апреля 2019 года № 23</w:t>
      </w:r>
    </w:p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муниципальной программы </w:t>
      </w:r>
    </w:p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lastRenderedPageBreak/>
        <w:t>«Развитие сельского поселения «Югыдъяг»</w:t>
      </w:r>
    </w:p>
    <w:p w:rsidR="00F5019C" w:rsidRPr="00BE2722" w:rsidRDefault="00F5019C" w:rsidP="00F5019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на период 2019-2023 годы»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1350"/>
        <w:gridCol w:w="3950"/>
        <w:gridCol w:w="2099"/>
        <w:gridCol w:w="129"/>
        <w:gridCol w:w="1842"/>
      </w:tblGrid>
      <w:tr w:rsidR="00F5019C" w:rsidRPr="00BE2722" w:rsidTr="00085600">
        <w:trPr>
          <w:trHeight w:val="457"/>
        </w:trPr>
        <w:tc>
          <w:tcPr>
            <w:tcW w:w="5300" w:type="dxa"/>
            <w:gridSpan w:val="2"/>
            <w:vAlign w:val="center"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</w:tcPr>
          <w:p w:rsidR="00F5019C" w:rsidRPr="00BE2722" w:rsidRDefault="00F5019C" w:rsidP="00085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F5019C" w:rsidRPr="00BE2722" w:rsidRDefault="00F5019C" w:rsidP="00085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019C" w:rsidRPr="00BE2722" w:rsidTr="00085600">
        <w:trPr>
          <w:trHeight w:val="709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Адресный перечень территорий,</w:t>
            </w:r>
          </w:p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которых планируется благоустройство в 2019-2023 годах</w:t>
            </w:r>
          </w:p>
        </w:tc>
      </w:tr>
      <w:tr w:rsidR="00F5019C" w:rsidRPr="00BE2722" w:rsidTr="00085600">
        <w:trPr>
          <w:trHeight w:val="51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Необходимые виды работ по итогам инвентаризации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Календарный год проведения работ</w:t>
            </w:r>
          </w:p>
        </w:tc>
      </w:tr>
      <w:tr w:rsidR="00F5019C" w:rsidRPr="00BE2722" w:rsidTr="00085600">
        <w:trPr>
          <w:trHeight w:val="51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019C" w:rsidRPr="000635D9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«Памятник участникам ВОВ в п. Смолянка»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Установка памятника, благоустройство территории около памятника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F5019C" w:rsidRPr="00BE2722" w:rsidTr="00085600">
        <w:trPr>
          <w:trHeight w:val="8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9C" w:rsidRPr="000635D9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Обустройство проезда по ул. З. Космодемьянской п. Югыдъяг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Подъем  полотна дороги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F5019C" w:rsidRPr="00BE2722" w:rsidTr="00085600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«Детская площадка в п. Смолянка»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Обустройство детских спортивно-досуговых элементов, ограждения детской площадки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F5019C" w:rsidRPr="00BE2722" w:rsidTr="00085600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9C" w:rsidRPr="00BE2722" w:rsidRDefault="00F5019C" w:rsidP="0008560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«Благоустройство кладбища в п.Смолянка»</w:t>
            </w:r>
          </w:p>
          <w:p w:rsidR="00F5019C" w:rsidRPr="00BE2722" w:rsidRDefault="00F5019C" w:rsidP="0008560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Обустройство спортивных элементов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F5019C" w:rsidRPr="00BE2722" w:rsidTr="00085600">
        <w:trPr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9C" w:rsidRPr="00BE2722" w:rsidRDefault="00F5019C" w:rsidP="000856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кладбища в п.Югыдъяг»,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ограждение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F5019C" w:rsidRPr="00BE2722" w:rsidTr="00085600">
        <w:trPr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9C" w:rsidRPr="00BE2722" w:rsidRDefault="00F5019C" w:rsidP="000856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«Обустройство источников холодного водоснабжения в м.Лесхоз  п.Югыдъяг»,</w:t>
            </w:r>
          </w:p>
          <w:p w:rsidR="00F5019C" w:rsidRPr="00BE2722" w:rsidRDefault="00F5019C" w:rsidP="000856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Капитальный ремонт колодцев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F5019C" w:rsidRPr="00BE2722" w:rsidTr="00085600">
        <w:trPr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19C" w:rsidRPr="00BE2722" w:rsidRDefault="00F5019C" w:rsidP="00085600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«Обустройство источников холодного водоснабжения по ул. Железнодорожная   около дома №7, ул.Луговая около д.№3 по ул.Механизаторская около дома № 16  в п.Смолянка»</w:t>
            </w:r>
          </w:p>
          <w:p w:rsidR="00F5019C" w:rsidRPr="00BE2722" w:rsidRDefault="00F5019C" w:rsidP="000856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Капитальный ремонт колодцев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C" w:rsidRPr="00BE2722" w:rsidRDefault="00F5019C" w:rsidP="0008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</w:tbl>
    <w:p w:rsidR="00F5019C" w:rsidRPr="00BE2722" w:rsidRDefault="00F5019C" w:rsidP="00F5019C">
      <w:pPr>
        <w:rPr>
          <w:color w:val="000000" w:themeColor="text1"/>
        </w:rPr>
      </w:pPr>
    </w:p>
    <w:p w:rsidR="00F5019C" w:rsidRPr="00BE2722" w:rsidRDefault="00F5019C" w:rsidP="00F5019C">
      <w:pPr>
        <w:rPr>
          <w:color w:val="000000" w:themeColor="text1"/>
        </w:rPr>
      </w:pPr>
      <w:r w:rsidRPr="00BE2722">
        <w:rPr>
          <w:color w:val="000000" w:themeColor="text1"/>
        </w:rPr>
        <w:t>».</w:t>
      </w:r>
    </w:p>
    <w:p w:rsidR="00F5019C" w:rsidRDefault="00F5019C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sectPr w:rsidR="00F5019C" w:rsidSect="00D778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17239"/>
    <w:multiLevelType w:val="multilevel"/>
    <w:tmpl w:val="8E84D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F1"/>
    <w:rsid w:val="00154026"/>
    <w:rsid w:val="00217C2B"/>
    <w:rsid w:val="00224B2F"/>
    <w:rsid w:val="00922605"/>
    <w:rsid w:val="00D405F1"/>
    <w:rsid w:val="00D778A4"/>
    <w:rsid w:val="00F5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63FD"/>
  <w15:docId w15:val="{7A5EFC0F-83B0-4CD9-B8E2-C2324D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50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F5019C"/>
    <w:rPr>
      <w:rFonts w:ascii="Calibri" w:eastAsia="Calibri" w:hAnsi="Calibri" w:cs="Calibri"/>
    </w:rPr>
  </w:style>
  <w:style w:type="paragraph" w:customStyle="1" w:styleId="1">
    <w:name w:val="Без интервала1"/>
    <w:rsid w:val="00F5019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rsid w:val="00F5019C"/>
    <w:rPr>
      <w:color w:val="0000FF"/>
      <w:u w:val="single"/>
    </w:rPr>
  </w:style>
  <w:style w:type="paragraph" w:customStyle="1" w:styleId="ConsPlusNonformat">
    <w:name w:val="ConsPlusNonformat"/>
    <w:uiPriority w:val="99"/>
    <w:rsid w:val="00F5019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50;&#1080;&#1088;&#1080;&#1083;&#1083;\Downloads\&#1055;&#1072;&#1078;&#1075;&#1072;%20&#1087;&#1088;&#1086;&#1075;&#1088;&#1072;&#1084;&#1084;&#1072;%20&#1053;&#1041;%202019-2021%20&#1082;&#1086;&#1088;&#1088;%20(1).do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2942</Words>
  <Characters>16770</Characters>
  <Application>Microsoft Office Word</Application>
  <DocSecurity>0</DocSecurity>
  <Lines>139</Lines>
  <Paragraphs>39</Paragraphs>
  <ScaleCrop>false</ScaleCrop>
  <Company>Microsoft</Company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2023-02-06T12:29:00Z</cp:lastPrinted>
  <dcterms:created xsi:type="dcterms:W3CDTF">2023-02-06T12:30:00Z</dcterms:created>
  <dcterms:modified xsi:type="dcterms:W3CDTF">2023-10-19T09:18:00Z</dcterms:modified>
</cp:coreProperties>
</file>