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3" w:rsidRPr="00D214FA" w:rsidRDefault="00F81743" w:rsidP="00F81743">
      <w:pPr>
        <w:jc w:val="center"/>
        <w:rPr>
          <w:color w:val="auto"/>
          <w:sz w:val="24"/>
        </w:rPr>
      </w:pPr>
      <w:r w:rsidRPr="00D214FA">
        <w:rPr>
          <w:color w:val="auto"/>
          <w:sz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 o:ole="" fillcolor="window">
            <v:imagedata r:id="rId6" o:title=""/>
          </v:shape>
          <o:OLEObject Type="Embed" ProgID="Word.Picture.8" ShapeID="_x0000_i1025" DrawAspect="Content" ObjectID="_1473659586" r:id="rId7"/>
        </w:object>
      </w:r>
      <w:r w:rsidRPr="00D214FA">
        <w:rPr>
          <w:color w:val="auto"/>
          <w:sz w:val="24"/>
        </w:rPr>
        <w:br w:type="textWrapping" w:clear="all"/>
      </w:r>
    </w:p>
    <w:p w:rsidR="00F81743" w:rsidRPr="00390A9E" w:rsidRDefault="00F81743" w:rsidP="00F81743">
      <w:pPr>
        <w:spacing w:line="360" w:lineRule="auto"/>
        <w:ind w:firstLine="540"/>
        <w:jc w:val="center"/>
        <w:rPr>
          <w:rFonts w:ascii="Times New Roman CYR" w:hAnsi="Times New Roman CYR"/>
          <w:b/>
          <w:color w:val="auto"/>
          <w:szCs w:val="28"/>
        </w:rPr>
      </w:pPr>
    </w:p>
    <w:p w:rsidR="00F81743" w:rsidRPr="00390A9E" w:rsidRDefault="00F81743" w:rsidP="00F81743">
      <w:pPr>
        <w:jc w:val="center"/>
        <w:rPr>
          <w:color w:val="auto"/>
        </w:rPr>
      </w:pPr>
      <w:r w:rsidRPr="00390A9E">
        <w:rPr>
          <w:b/>
          <w:bCs/>
          <w:color w:val="auto"/>
        </w:rPr>
        <w:t>«</w:t>
      </w:r>
      <w:proofErr w:type="spellStart"/>
      <w:r w:rsidRPr="00390A9E">
        <w:rPr>
          <w:b/>
          <w:bCs/>
          <w:color w:val="auto"/>
        </w:rPr>
        <w:t>Югыдъяг</w:t>
      </w:r>
      <w:proofErr w:type="spellEnd"/>
      <w:r w:rsidRPr="00390A9E">
        <w:rPr>
          <w:b/>
          <w:bCs/>
          <w:color w:val="auto"/>
        </w:rPr>
        <w:t xml:space="preserve">»  </w:t>
      </w:r>
      <w:proofErr w:type="spellStart"/>
      <w:r w:rsidRPr="00390A9E">
        <w:rPr>
          <w:b/>
          <w:bCs/>
          <w:color w:val="auto"/>
        </w:rPr>
        <w:t>сикт</w:t>
      </w:r>
      <w:proofErr w:type="spellEnd"/>
      <w:r w:rsidRPr="00390A9E">
        <w:rPr>
          <w:b/>
          <w:bCs/>
          <w:color w:val="auto"/>
        </w:rPr>
        <w:t xml:space="preserve"> </w:t>
      </w:r>
      <w:proofErr w:type="spellStart"/>
      <w:r w:rsidRPr="00390A9E">
        <w:rPr>
          <w:b/>
          <w:bCs/>
          <w:color w:val="auto"/>
        </w:rPr>
        <w:t>овмöдчöминлöн</w:t>
      </w:r>
      <w:proofErr w:type="spellEnd"/>
      <w:r w:rsidRPr="00390A9E">
        <w:rPr>
          <w:b/>
          <w:color w:val="auto"/>
          <w:sz w:val="20"/>
        </w:rPr>
        <w:t xml:space="preserve">  </w:t>
      </w:r>
      <w:r w:rsidRPr="00390A9E">
        <w:rPr>
          <w:b/>
          <w:color w:val="auto"/>
        </w:rPr>
        <w:t>администрация</w:t>
      </w:r>
    </w:p>
    <w:p w:rsidR="00F81743" w:rsidRPr="00390A9E" w:rsidRDefault="00A443C5" w:rsidP="00F81743">
      <w:pPr>
        <w:jc w:val="center"/>
        <w:rPr>
          <w:rFonts w:ascii="Times New Roman CYR" w:hAnsi="Times New Roman CYR"/>
          <w:b/>
          <w:color w:val="auto"/>
          <w:szCs w:val="28"/>
        </w:rPr>
      </w:pPr>
      <w:r w:rsidRPr="00A443C5">
        <w:rPr>
          <w:noProof/>
          <w:color w:val="auto"/>
          <w:sz w:val="20"/>
        </w:rPr>
        <w:pict>
          <v:line id="Прямая соединительная линия 1" o:spid="_x0000_s1026" style="position:absolute;left:0;text-align:left;z-index:251658240;visibility:visibl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</w:pict>
      </w:r>
      <w:r w:rsidR="00F81743" w:rsidRPr="00390A9E">
        <w:rPr>
          <w:rFonts w:ascii="Times New Roman CYR" w:hAnsi="Times New Roman CYR" w:cs="Times New Roman CYR"/>
          <w:b/>
          <w:color w:val="auto"/>
          <w:szCs w:val="28"/>
        </w:rPr>
        <w:t>ШУÖМ</w:t>
      </w:r>
    </w:p>
    <w:p w:rsidR="00F81743" w:rsidRPr="00390A9E" w:rsidRDefault="00F81743" w:rsidP="00F81743">
      <w:pPr>
        <w:jc w:val="center"/>
        <w:rPr>
          <w:b/>
          <w:color w:val="auto"/>
          <w:szCs w:val="28"/>
        </w:rPr>
      </w:pPr>
      <w:r w:rsidRPr="00390A9E">
        <w:rPr>
          <w:b/>
          <w:color w:val="auto"/>
          <w:szCs w:val="28"/>
        </w:rPr>
        <w:t>Администрация сельского поселения «</w:t>
      </w:r>
      <w:proofErr w:type="spellStart"/>
      <w:r w:rsidRPr="00390A9E">
        <w:rPr>
          <w:b/>
          <w:color w:val="auto"/>
          <w:szCs w:val="28"/>
        </w:rPr>
        <w:t>Югыдъяг</w:t>
      </w:r>
      <w:proofErr w:type="spellEnd"/>
      <w:r w:rsidRPr="00390A9E">
        <w:rPr>
          <w:b/>
          <w:color w:val="auto"/>
          <w:szCs w:val="28"/>
        </w:rPr>
        <w:t>»</w:t>
      </w:r>
    </w:p>
    <w:p w:rsidR="00F81743" w:rsidRPr="00390A9E" w:rsidRDefault="00F81743" w:rsidP="00F81743">
      <w:pPr>
        <w:jc w:val="center"/>
        <w:rPr>
          <w:b/>
          <w:color w:val="auto"/>
          <w:sz w:val="10"/>
          <w:szCs w:val="10"/>
        </w:rPr>
      </w:pPr>
    </w:p>
    <w:p w:rsidR="00F81743" w:rsidRPr="00390A9E" w:rsidRDefault="00F81743" w:rsidP="00F81743">
      <w:pPr>
        <w:keepNext/>
        <w:spacing w:before="240" w:after="60"/>
        <w:jc w:val="center"/>
        <w:outlineLvl w:val="3"/>
        <w:rPr>
          <w:b/>
          <w:bCs/>
          <w:color w:val="auto"/>
          <w:szCs w:val="28"/>
        </w:rPr>
      </w:pPr>
      <w:r w:rsidRPr="00390A9E">
        <w:rPr>
          <w:b/>
          <w:bCs/>
          <w:color w:val="auto"/>
          <w:szCs w:val="28"/>
        </w:rPr>
        <w:t>П О С Т А Н О В Л Е Н И Е</w:t>
      </w:r>
    </w:p>
    <w:p w:rsidR="00F81743" w:rsidRPr="00390A9E" w:rsidRDefault="00F81743" w:rsidP="00F81743">
      <w:pPr>
        <w:spacing w:before="240" w:after="60"/>
        <w:jc w:val="center"/>
        <w:outlineLvl w:val="7"/>
        <w:rPr>
          <w:iCs/>
          <w:color w:val="auto"/>
          <w:szCs w:val="28"/>
        </w:rPr>
      </w:pPr>
      <w:r>
        <w:rPr>
          <w:iCs/>
          <w:color w:val="auto"/>
          <w:szCs w:val="28"/>
        </w:rPr>
        <w:t xml:space="preserve"> </w:t>
      </w:r>
      <w:r w:rsidR="00A52B5E">
        <w:rPr>
          <w:iCs/>
          <w:color w:val="auto"/>
          <w:szCs w:val="28"/>
        </w:rPr>
        <w:t xml:space="preserve">01 сентября </w:t>
      </w:r>
      <w:r w:rsidRPr="00390A9E">
        <w:rPr>
          <w:iCs/>
          <w:color w:val="auto"/>
          <w:szCs w:val="28"/>
        </w:rPr>
        <w:t>201</w:t>
      </w:r>
      <w:r>
        <w:rPr>
          <w:iCs/>
          <w:color w:val="auto"/>
          <w:szCs w:val="28"/>
        </w:rPr>
        <w:t>4</w:t>
      </w:r>
      <w:r w:rsidRPr="00390A9E">
        <w:rPr>
          <w:iCs/>
          <w:color w:val="auto"/>
          <w:szCs w:val="28"/>
        </w:rPr>
        <w:t xml:space="preserve"> года                                                   </w:t>
      </w:r>
      <w:r>
        <w:rPr>
          <w:iCs/>
          <w:color w:val="auto"/>
          <w:szCs w:val="28"/>
        </w:rPr>
        <w:t xml:space="preserve">                          № </w:t>
      </w:r>
      <w:r w:rsidR="00106132">
        <w:rPr>
          <w:iCs/>
          <w:color w:val="auto"/>
          <w:szCs w:val="28"/>
        </w:rPr>
        <w:t>10</w:t>
      </w:r>
      <w:r w:rsidR="001E15AD">
        <w:rPr>
          <w:iCs/>
          <w:color w:val="auto"/>
          <w:szCs w:val="28"/>
        </w:rPr>
        <w:t>5</w:t>
      </w:r>
    </w:p>
    <w:p w:rsidR="00F81743" w:rsidRPr="00390A9E" w:rsidRDefault="00F81743" w:rsidP="00F81743">
      <w:pPr>
        <w:jc w:val="center"/>
        <w:rPr>
          <w:color w:val="auto"/>
          <w:sz w:val="20"/>
        </w:rPr>
      </w:pPr>
      <w:r w:rsidRPr="00390A9E">
        <w:rPr>
          <w:color w:val="auto"/>
          <w:sz w:val="20"/>
        </w:rPr>
        <w:t>Республика Коми</w:t>
      </w:r>
    </w:p>
    <w:p w:rsidR="00F81743" w:rsidRPr="00390A9E" w:rsidRDefault="00F81743" w:rsidP="00F81743">
      <w:pPr>
        <w:jc w:val="center"/>
        <w:rPr>
          <w:color w:val="auto"/>
          <w:sz w:val="20"/>
        </w:rPr>
      </w:pPr>
      <w:proofErr w:type="spellStart"/>
      <w:r w:rsidRPr="00390A9E">
        <w:rPr>
          <w:color w:val="auto"/>
          <w:sz w:val="20"/>
        </w:rPr>
        <w:t>Усть-Куломский</w:t>
      </w:r>
      <w:proofErr w:type="spellEnd"/>
      <w:r w:rsidRPr="00390A9E">
        <w:rPr>
          <w:color w:val="auto"/>
          <w:sz w:val="20"/>
        </w:rPr>
        <w:t xml:space="preserve"> район</w:t>
      </w:r>
    </w:p>
    <w:p w:rsidR="00F81743" w:rsidRPr="00390A9E" w:rsidRDefault="00F81743" w:rsidP="00F81743">
      <w:pPr>
        <w:jc w:val="center"/>
        <w:rPr>
          <w:color w:val="auto"/>
          <w:sz w:val="20"/>
        </w:rPr>
      </w:pPr>
      <w:proofErr w:type="spellStart"/>
      <w:r w:rsidRPr="00390A9E">
        <w:rPr>
          <w:color w:val="auto"/>
          <w:sz w:val="20"/>
        </w:rPr>
        <w:t>п.Югыдъяг</w:t>
      </w:r>
      <w:proofErr w:type="spellEnd"/>
    </w:p>
    <w:p w:rsidR="00F81743" w:rsidRDefault="00F81743" w:rsidP="00F81743">
      <w:pPr>
        <w:jc w:val="center"/>
        <w:rPr>
          <w:szCs w:val="28"/>
        </w:rPr>
      </w:pPr>
    </w:p>
    <w:p w:rsidR="00F81743" w:rsidRPr="00A52B5E" w:rsidRDefault="00F81743" w:rsidP="00F81743">
      <w:pPr>
        <w:jc w:val="center"/>
        <w:rPr>
          <w:b/>
          <w:szCs w:val="28"/>
        </w:rPr>
      </w:pPr>
      <w:r w:rsidRPr="00A52B5E">
        <w:rPr>
          <w:b/>
          <w:szCs w:val="28"/>
        </w:rPr>
        <w:t>Об утверждении Плана ликвидации аварийных ситуаций в системах теплоснабжения с учётом взаимодействия тепло-, электро-, топливо-и</w:t>
      </w:r>
    </w:p>
    <w:p w:rsidR="00F81743" w:rsidRPr="00A52B5E" w:rsidRDefault="00F81743" w:rsidP="00F81743">
      <w:pPr>
        <w:jc w:val="center"/>
        <w:rPr>
          <w:b/>
          <w:szCs w:val="28"/>
        </w:rPr>
      </w:pPr>
      <w:proofErr w:type="spellStart"/>
      <w:r w:rsidRPr="00A52B5E">
        <w:rPr>
          <w:b/>
          <w:szCs w:val="28"/>
        </w:rPr>
        <w:t>водоснабжающих</w:t>
      </w:r>
      <w:proofErr w:type="spellEnd"/>
      <w:r w:rsidRPr="00A52B5E">
        <w:rPr>
          <w:b/>
          <w:szCs w:val="28"/>
        </w:rPr>
        <w:t xml:space="preserve"> организаций, а также служб ЖКХ</w:t>
      </w:r>
    </w:p>
    <w:p w:rsidR="00F81743" w:rsidRPr="00A52B5E" w:rsidRDefault="00F81743" w:rsidP="00F81743">
      <w:pPr>
        <w:jc w:val="center"/>
        <w:rPr>
          <w:b/>
          <w:szCs w:val="28"/>
        </w:rPr>
      </w:pPr>
      <w:r w:rsidRPr="00A52B5E">
        <w:rPr>
          <w:b/>
          <w:szCs w:val="28"/>
        </w:rPr>
        <w:t xml:space="preserve"> на территории  сельского  посе</w:t>
      </w:r>
      <w:r w:rsidR="00BB185D">
        <w:rPr>
          <w:b/>
          <w:szCs w:val="28"/>
        </w:rPr>
        <w:t>ления «</w:t>
      </w:r>
      <w:proofErr w:type="spellStart"/>
      <w:r w:rsidR="00BB185D">
        <w:rPr>
          <w:b/>
          <w:szCs w:val="28"/>
        </w:rPr>
        <w:t>Югыдъяг</w:t>
      </w:r>
      <w:proofErr w:type="spellEnd"/>
      <w:r w:rsidR="00BB185D">
        <w:rPr>
          <w:b/>
          <w:szCs w:val="28"/>
        </w:rPr>
        <w:t>»</w:t>
      </w:r>
    </w:p>
    <w:p w:rsidR="002A102A" w:rsidRDefault="002A102A" w:rsidP="00F81743">
      <w:pPr>
        <w:ind w:left="142"/>
        <w:jc w:val="center"/>
      </w:pPr>
    </w:p>
    <w:p w:rsidR="00F81743" w:rsidRPr="00205E1E" w:rsidRDefault="00F81743" w:rsidP="00F8174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5E1E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205E1E">
        <w:rPr>
          <w:szCs w:val="28"/>
        </w:rPr>
        <w:t>В соответствии с Федеральным законом от 06.10.2003г. № 131- ФЗ «Об общих</w:t>
      </w:r>
      <w:r>
        <w:rPr>
          <w:szCs w:val="28"/>
        </w:rPr>
        <w:t xml:space="preserve"> </w:t>
      </w:r>
      <w:r w:rsidRPr="00205E1E">
        <w:rPr>
          <w:szCs w:val="28"/>
        </w:rPr>
        <w:t>принципах организации местного самоуправления в РФ», Федеральным законом от 27.07.2010 N 190-ФЗ "О теплоснабжении"</w:t>
      </w:r>
      <w:r>
        <w:rPr>
          <w:szCs w:val="28"/>
        </w:rPr>
        <w:t xml:space="preserve">, </w:t>
      </w:r>
      <w:r w:rsidRPr="004F5066">
        <w:rPr>
          <w:szCs w:val="28"/>
        </w:rPr>
        <w:t>приказа Министерства энергетики Российской Федерации от 12 марта 2013 г</w:t>
      </w:r>
      <w:r>
        <w:rPr>
          <w:szCs w:val="28"/>
        </w:rPr>
        <w:t>ода</w:t>
      </w:r>
      <w:r w:rsidRPr="004F5066">
        <w:rPr>
          <w:szCs w:val="28"/>
        </w:rPr>
        <w:t xml:space="preserve"> № 103 «Об утверждении правил оценки готовности к отопительному периоду» </w:t>
      </w:r>
      <w:r w:rsidRPr="00F81743">
        <w:rPr>
          <w:szCs w:val="28"/>
        </w:rPr>
        <w:t xml:space="preserve"> </w:t>
      </w:r>
      <w:r>
        <w:rPr>
          <w:szCs w:val="28"/>
        </w:rPr>
        <w:t xml:space="preserve">в целях </w:t>
      </w:r>
      <w:r w:rsidRPr="00A14843">
        <w:rPr>
          <w:szCs w:val="28"/>
        </w:rPr>
        <w:t>обеспечения надежного теплоснабжения потребителей на территории</w:t>
      </w:r>
      <w:r w:rsidRPr="00A14843">
        <w:rPr>
          <w:bCs/>
          <w:szCs w:val="28"/>
        </w:rPr>
        <w:t xml:space="preserve"> </w:t>
      </w:r>
      <w:r>
        <w:rPr>
          <w:bCs/>
          <w:szCs w:val="28"/>
        </w:rPr>
        <w:t>муниципального образования</w:t>
      </w:r>
      <w:r>
        <w:rPr>
          <w:szCs w:val="28"/>
        </w:rPr>
        <w:t xml:space="preserve"> администрация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 постановляет:</w:t>
      </w:r>
    </w:p>
    <w:p w:rsidR="00F81743" w:rsidRDefault="00F81743" w:rsidP="00F81743">
      <w:pPr>
        <w:jc w:val="both"/>
        <w:rPr>
          <w:szCs w:val="28"/>
        </w:rPr>
      </w:pPr>
      <w:r w:rsidRPr="00205E1E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205E1E">
        <w:rPr>
          <w:szCs w:val="28"/>
        </w:rPr>
        <w:t xml:space="preserve"> 1. Утвердить План ликвидации аварийных ситуаций в системах теплоснабжения с учётом взаимодействия тепло-, </w:t>
      </w:r>
      <w:proofErr w:type="spellStart"/>
      <w:r w:rsidRPr="00205E1E">
        <w:rPr>
          <w:szCs w:val="28"/>
        </w:rPr>
        <w:t>электро</w:t>
      </w:r>
      <w:proofErr w:type="spellEnd"/>
      <w:r w:rsidRPr="00205E1E">
        <w:rPr>
          <w:szCs w:val="28"/>
        </w:rPr>
        <w:t xml:space="preserve">-, топливо- и </w:t>
      </w:r>
      <w:proofErr w:type="spellStart"/>
      <w:r w:rsidRPr="00205E1E">
        <w:rPr>
          <w:szCs w:val="28"/>
        </w:rPr>
        <w:t>водоснабжающих</w:t>
      </w:r>
      <w:proofErr w:type="spellEnd"/>
      <w:r w:rsidRPr="00205E1E">
        <w:rPr>
          <w:szCs w:val="28"/>
        </w:rPr>
        <w:t xml:space="preserve"> организаций, а также служб ЖКХ на территории   сельского поселения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  <w:r w:rsidRPr="00205E1E">
        <w:rPr>
          <w:szCs w:val="28"/>
        </w:rPr>
        <w:t>, согласно приложению.</w:t>
      </w:r>
    </w:p>
    <w:p w:rsidR="00351122" w:rsidRPr="00205E1E" w:rsidRDefault="00351122" w:rsidP="00F81743">
      <w:pPr>
        <w:jc w:val="both"/>
        <w:rPr>
          <w:szCs w:val="28"/>
        </w:rPr>
      </w:pPr>
      <w:r>
        <w:rPr>
          <w:bCs/>
          <w:szCs w:val="28"/>
        </w:rPr>
        <w:t xml:space="preserve">          2. </w:t>
      </w:r>
      <w:r w:rsidRPr="00B952BD">
        <w:rPr>
          <w:bCs/>
          <w:szCs w:val="28"/>
        </w:rPr>
        <w:t>Опубликовать настоящее распоряжение на официальном сайте администрации сельского поселения «</w:t>
      </w:r>
      <w:proofErr w:type="spellStart"/>
      <w:r w:rsidRPr="00B952BD">
        <w:rPr>
          <w:bCs/>
          <w:szCs w:val="28"/>
        </w:rPr>
        <w:t>Югыдъяг</w:t>
      </w:r>
      <w:proofErr w:type="spellEnd"/>
      <w:r w:rsidRPr="00B952BD">
        <w:rPr>
          <w:bCs/>
          <w:szCs w:val="28"/>
        </w:rPr>
        <w:t>».</w:t>
      </w:r>
    </w:p>
    <w:p w:rsidR="00F81743" w:rsidRPr="00205E1E" w:rsidRDefault="00351122" w:rsidP="00F81743">
      <w:pPr>
        <w:jc w:val="both"/>
        <w:rPr>
          <w:szCs w:val="28"/>
        </w:rPr>
      </w:pPr>
      <w:r>
        <w:rPr>
          <w:szCs w:val="28"/>
        </w:rPr>
        <w:t xml:space="preserve">        3. </w:t>
      </w:r>
      <w:r w:rsidR="00F81743" w:rsidRPr="00205E1E">
        <w:rPr>
          <w:szCs w:val="28"/>
        </w:rPr>
        <w:t xml:space="preserve"> </w:t>
      </w:r>
      <w:r w:rsidR="00F81743">
        <w:rPr>
          <w:szCs w:val="28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F81743">
        <w:rPr>
          <w:szCs w:val="28"/>
        </w:rPr>
        <w:t>Югыдъяг</w:t>
      </w:r>
      <w:proofErr w:type="spellEnd"/>
      <w:r w:rsidR="00F81743">
        <w:rPr>
          <w:szCs w:val="28"/>
        </w:rPr>
        <w:t>».</w:t>
      </w:r>
    </w:p>
    <w:p w:rsidR="00351122" w:rsidRPr="001A5ACF" w:rsidRDefault="00351122" w:rsidP="00351122">
      <w:pPr>
        <w:ind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4. </w:t>
      </w:r>
      <w:r w:rsidRPr="001A5ACF">
        <w:rPr>
          <w:color w:val="auto"/>
          <w:szCs w:val="28"/>
        </w:rPr>
        <w:t xml:space="preserve"> Контроль за исполнением данного постановления </w:t>
      </w:r>
    </w:p>
    <w:p w:rsidR="00F81743" w:rsidRPr="00205E1E" w:rsidRDefault="00F81743" w:rsidP="00F81743">
      <w:pPr>
        <w:jc w:val="both"/>
        <w:rPr>
          <w:szCs w:val="28"/>
        </w:rPr>
      </w:pPr>
    </w:p>
    <w:p w:rsidR="00F81743" w:rsidRPr="00205E1E" w:rsidRDefault="00F81743" w:rsidP="00F81743">
      <w:pPr>
        <w:jc w:val="both"/>
        <w:rPr>
          <w:szCs w:val="28"/>
        </w:rPr>
      </w:pPr>
    </w:p>
    <w:p w:rsidR="00F81743" w:rsidRPr="00205E1E" w:rsidRDefault="00F81743" w:rsidP="00F81743">
      <w:pPr>
        <w:jc w:val="both"/>
        <w:rPr>
          <w:szCs w:val="28"/>
        </w:rPr>
      </w:pPr>
    </w:p>
    <w:p w:rsidR="00F81743" w:rsidRPr="00205E1E" w:rsidRDefault="00F81743" w:rsidP="00F81743">
      <w:pPr>
        <w:jc w:val="both"/>
        <w:rPr>
          <w:sz w:val="20"/>
        </w:rPr>
      </w:pPr>
      <w:r>
        <w:rPr>
          <w:b/>
          <w:szCs w:val="28"/>
        </w:rPr>
        <w:t xml:space="preserve">     </w:t>
      </w:r>
      <w:r w:rsidRPr="007A3370">
        <w:rPr>
          <w:szCs w:val="28"/>
        </w:rPr>
        <w:t>Глава сельского поселения «</w:t>
      </w:r>
      <w:proofErr w:type="spellStart"/>
      <w:r>
        <w:rPr>
          <w:szCs w:val="28"/>
        </w:rPr>
        <w:t>Ю</w:t>
      </w:r>
      <w:r w:rsidRPr="007A3370">
        <w:rPr>
          <w:szCs w:val="28"/>
        </w:rPr>
        <w:t>гыдъяг</w:t>
      </w:r>
      <w:proofErr w:type="spellEnd"/>
      <w:r w:rsidRPr="007A3370">
        <w:rPr>
          <w:szCs w:val="28"/>
        </w:rPr>
        <w:t>»</w:t>
      </w:r>
      <w:r w:rsidRPr="00205E1E">
        <w:rPr>
          <w:szCs w:val="28"/>
        </w:rPr>
        <w:t xml:space="preserve">                                    </w:t>
      </w:r>
      <w:r>
        <w:rPr>
          <w:szCs w:val="28"/>
        </w:rPr>
        <w:t>В.И. Ау</w:t>
      </w:r>
    </w:p>
    <w:p w:rsidR="00F81743" w:rsidRPr="00205E1E" w:rsidRDefault="00F81743" w:rsidP="00F81743">
      <w:pPr>
        <w:ind w:left="360"/>
        <w:jc w:val="both"/>
        <w:rPr>
          <w:sz w:val="20"/>
        </w:rPr>
      </w:pPr>
    </w:p>
    <w:p w:rsidR="00F81743" w:rsidRPr="00205E1E" w:rsidRDefault="00F81743" w:rsidP="00F81743">
      <w:pPr>
        <w:jc w:val="both"/>
        <w:rPr>
          <w:sz w:val="20"/>
        </w:rPr>
      </w:pPr>
    </w:p>
    <w:p w:rsidR="00F81743" w:rsidRPr="00205E1E" w:rsidRDefault="00F81743" w:rsidP="00F81743">
      <w:pPr>
        <w:jc w:val="both"/>
        <w:rPr>
          <w:sz w:val="20"/>
        </w:rPr>
      </w:pPr>
    </w:p>
    <w:p w:rsidR="00F81743" w:rsidRDefault="00F81743" w:rsidP="00F81743">
      <w:pPr>
        <w:ind w:left="142"/>
        <w:jc w:val="center"/>
      </w:pPr>
    </w:p>
    <w:p w:rsidR="004A113E" w:rsidRDefault="004A113E" w:rsidP="00F81743">
      <w:pPr>
        <w:ind w:left="142"/>
        <w:jc w:val="center"/>
      </w:pPr>
    </w:p>
    <w:p w:rsidR="004A113E" w:rsidRDefault="004A113E" w:rsidP="00F81743">
      <w:pPr>
        <w:ind w:left="142"/>
        <w:jc w:val="center"/>
      </w:pPr>
    </w:p>
    <w:p w:rsidR="004A113E" w:rsidRPr="004A113E" w:rsidRDefault="004A113E" w:rsidP="004A113E">
      <w:pPr>
        <w:jc w:val="right"/>
        <w:rPr>
          <w:bCs/>
          <w:szCs w:val="28"/>
        </w:rPr>
      </w:pPr>
      <w:r w:rsidRPr="004A113E">
        <w:rPr>
          <w:b/>
          <w:bCs/>
          <w:sz w:val="20"/>
        </w:rPr>
        <w:lastRenderedPageBreak/>
        <w:t xml:space="preserve">                                                                                             </w:t>
      </w:r>
      <w:r w:rsidRPr="004A113E">
        <w:rPr>
          <w:bCs/>
          <w:szCs w:val="28"/>
        </w:rPr>
        <w:t>Приложение  к                                                                                                                            постановлению администрации</w:t>
      </w:r>
    </w:p>
    <w:p w:rsidR="004A113E" w:rsidRPr="004A113E" w:rsidRDefault="004A113E" w:rsidP="004A113E">
      <w:pPr>
        <w:jc w:val="right"/>
        <w:rPr>
          <w:bCs/>
          <w:szCs w:val="28"/>
        </w:rPr>
      </w:pPr>
      <w:r w:rsidRPr="004A113E">
        <w:rPr>
          <w:bCs/>
          <w:szCs w:val="28"/>
        </w:rPr>
        <w:t xml:space="preserve">                                      сельского поселения  «</w:t>
      </w:r>
      <w:proofErr w:type="spellStart"/>
      <w:r w:rsidRPr="004A113E">
        <w:rPr>
          <w:bCs/>
          <w:szCs w:val="28"/>
        </w:rPr>
        <w:t>Югыдъяг</w:t>
      </w:r>
      <w:proofErr w:type="spellEnd"/>
      <w:r w:rsidRPr="004A113E">
        <w:rPr>
          <w:bCs/>
          <w:szCs w:val="28"/>
        </w:rPr>
        <w:t>»</w:t>
      </w:r>
    </w:p>
    <w:p w:rsidR="004A113E" w:rsidRPr="004A113E" w:rsidRDefault="004A113E" w:rsidP="004A113E">
      <w:pPr>
        <w:jc w:val="right"/>
        <w:rPr>
          <w:bCs/>
          <w:szCs w:val="28"/>
          <w:u w:val="single"/>
        </w:rPr>
      </w:pPr>
      <w:r w:rsidRPr="004A113E">
        <w:rPr>
          <w:bCs/>
          <w:szCs w:val="28"/>
        </w:rPr>
        <w:t xml:space="preserve">                                                                                    от 01 .</w:t>
      </w:r>
      <w:r>
        <w:rPr>
          <w:bCs/>
          <w:szCs w:val="28"/>
        </w:rPr>
        <w:t>09</w:t>
      </w:r>
      <w:r w:rsidRPr="004A113E">
        <w:rPr>
          <w:bCs/>
          <w:szCs w:val="28"/>
        </w:rPr>
        <w:t>.201</w:t>
      </w:r>
      <w:r>
        <w:rPr>
          <w:bCs/>
          <w:szCs w:val="28"/>
        </w:rPr>
        <w:t>4г</w:t>
      </w:r>
      <w:r w:rsidR="006456D5">
        <w:rPr>
          <w:bCs/>
          <w:szCs w:val="28"/>
        </w:rPr>
        <w:t xml:space="preserve"> № </w:t>
      </w:r>
      <w:r w:rsidR="00106132">
        <w:rPr>
          <w:bCs/>
          <w:szCs w:val="28"/>
        </w:rPr>
        <w:t>10</w:t>
      </w:r>
      <w:r w:rsidR="001E15AD">
        <w:rPr>
          <w:bCs/>
          <w:szCs w:val="28"/>
        </w:rPr>
        <w:t>5</w:t>
      </w:r>
      <w:bookmarkStart w:id="0" w:name="_GoBack"/>
      <w:bookmarkEnd w:id="0"/>
    </w:p>
    <w:p w:rsidR="004A113E" w:rsidRPr="004A113E" w:rsidRDefault="004A113E" w:rsidP="004A113E">
      <w:pPr>
        <w:jc w:val="right"/>
        <w:rPr>
          <w:b/>
          <w:bCs/>
          <w:szCs w:val="28"/>
        </w:rPr>
      </w:pPr>
    </w:p>
    <w:p w:rsidR="004A113E" w:rsidRPr="005341A3" w:rsidRDefault="004A113E" w:rsidP="004A113E">
      <w:pPr>
        <w:jc w:val="center"/>
        <w:rPr>
          <w:b/>
          <w:bCs/>
          <w:szCs w:val="28"/>
        </w:rPr>
      </w:pPr>
      <w:r w:rsidRPr="005341A3">
        <w:rPr>
          <w:b/>
          <w:bCs/>
          <w:szCs w:val="28"/>
        </w:rPr>
        <w:t>ПЛАН</w:t>
      </w:r>
    </w:p>
    <w:p w:rsidR="004A113E" w:rsidRPr="005341A3" w:rsidRDefault="004A113E" w:rsidP="004A113E">
      <w:pPr>
        <w:jc w:val="center"/>
        <w:rPr>
          <w:b/>
          <w:szCs w:val="28"/>
        </w:rPr>
      </w:pPr>
      <w:r w:rsidRPr="005341A3">
        <w:rPr>
          <w:b/>
          <w:bCs/>
          <w:szCs w:val="28"/>
        </w:rPr>
        <w:t xml:space="preserve">действий администрации   сельского поселения </w:t>
      </w:r>
      <w:r w:rsidRPr="005341A3">
        <w:rPr>
          <w:b/>
          <w:szCs w:val="28"/>
        </w:rPr>
        <w:t xml:space="preserve">в системах теплоснабжения </w:t>
      </w:r>
    </w:p>
    <w:p w:rsidR="005341A3" w:rsidRDefault="004A113E" w:rsidP="004A113E">
      <w:pPr>
        <w:jc w:val="center"/>
        <w:rPr>
          <w:b/>
          <w:szCs w:val="28"/>
        </w:rPr>
      </w:pPr>
      <w:r w:rsidRPr="005341A3">
        <w:rPr>
          <w:b/>
          <w:szCs w:val="28"/>
        </w:rPr>
        <w:t xml:space="preserve">с учётом взаимодействия тепло-, </w:t>
      </w:r>
      <w:proofErr w:type="spellStart"/>
      <w:r w:rsidRPr="005341A3">
        <w:rPr>
          <w:b/>
          <w:szCs w:val="28"/>
        </w:rPr>
        <w:t>электро</w:t>
      </w:r>
      <w:proofErr w:type="spellEnd"/>
      <w:r w:rsidRPr="005341A3">
        <w:rPr>
          <w:b/>
          <w:szCs w:val="28"/>
        </w:rPr>
        <w:t xml:space="preserve">-, топливо- и </w:t>
      </w:r>
      <w:proofErr w:type="spellStart"/>
      <w:r w:rsidRPr="005341A3">
        <w:rPr>
          <w:b/>
          <w:szCs w:val="28"/>
        </w:rPr>
        <w:t>водоснабжающих</w:t>
      </w:r>
      <w:proofErr w:type="spellEnd"/>
      <w:r w:rsidRPr="005341A3">
        <w:rPr>
          <w:b/>
          <w:szCs w:val="28"/>
        </w:rPr>
        <w:t xml:space="preserve"> организаций,  а также служб ЖКХ</w:t>
      </w:r>
    </w:p>
    <w:p w:rsidR="004A113E" w:rsidRPr="005341A3" w:rsidRDefault="004A113E" w:rsidP="004A113E">
      <w:pPr>
        <w:jc w:val="center"/>
        <w:rPr>
          <w:b/>
          <w:szCs w:val="28"/>
        </w:rPr>
      </w:pPr>
      <w:r w:rsidRPr="005341A3">
        <w:rPr>
          <w:b/>
          <w:szCs w:val="28"/>
        </w:rPr>
        <w:t xml:space="preserve"> на территории   сельского поселения «</w:t>
      </w:r>
      <w:proofErr w:type="spellStart"/>
      <w:r w:rsidRPr="005341A3">
        <w:rPr>
          <w:b/>
          <w:szCs w:val="28"/>
        </w:rPr>
        <w:t>Югыдъяг</w:t>
      </w:r>
      <w:proofErr w:type="spellEnd"/>
      <w:r w:rsidRPr="005341A3">
        <w:rPr>
          <w:b/>
          <w:szCs w:val="28"/>
        </w:rPr>
        <w:t>»</w:t>
      </w:r>
    </w:p>
    <w:p w:rsidR="004A113E" w:rsidRPr="004A113E" w:rsidRDefault="004A113E" w:rsidP="004A113E">
      <w:pPr>
        <w:jc w:val="center"/>
        <w:rPr>
          <w:szCs w:val="28"/>
        </w:rPr>
      </w:pPr>
    </w:p>
    <w:p w:rsidR="004A113E" w:rsidRDefault="004A113E" w:rsidP="00F81743">
      <w:pPr>
        <w:ind w:left="142"/>
        <w:jc w:val="center"/>
      </w:pPr>
    </w:p>
    <w:p w:rsidR="004A113E" w:rsidRPr="004A113E" w:rsidRDefault="004A113E" w:rsidP="004A113E">
      <w:pPr>
        <w:jc w:val="center"/>
        <w:rPr>
          <w:szCs w:val="28"/>
        </w:rPr>
      </w:pPr>
      <w:r w:rsidRPr="004A113E">
        <w:rPr>
          <w:szCs w:val="28"/>
        </w:rPr>
        <w:t>Цели и задачи</w:t>
      </w:r>
    </w:p>
    <w:p w:rsidR="004A113E" w:rsidRPr="004A113E" w:rsidRDefault="004A113E" w:rsidP="004A113E">
      <w:pPr>
        <w:rPr>
          <w:szCs w:val="28"/>
        </w:rPr>
      </w:pPr>
    </w:p>
    <w:p w:rsidR="004A113E" w:rsidRPr="004A113E" w:rsidRDefault="004A113E" w:rsidP="004A113E">
      <w:pPr>
        <w:rPr>
          <w:szCs w:val="28"/>
        </w:rPr>
      </w:pPr>
      <w:r w:rsidRPr="004A113E">
        <w:rPr>
          <w:szCs w:val="28"/>
        </w:rPr>
        <w:t>Цели:</w:t>
      </w:r>
    </w:p>
    <w:p w:rsidR="004A113E" w:rsidRPr="004A113E" w:rsidRDefault="004A113E" w:rsidP="004A113E">
      <w:pPr>
        <w:numPr>
          <w:ilvl w:val="1"/>
          <w:numId w:val="2"/>
        </w:numPr>
        <w:jc w:val="both"/>
        <w:rPr>
          <w:szCs w:val="28"/>
        </w:rPr>
      </w:pPr>
      <w:r w:rsidRPr="004A113E">
        <w:rPr>
          <w:szCs w:val="28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4A113E" w:rsidRPr="004A113E" w:rsidRDefault="004A113E" w:rsidP="004A113E">
      <w:pPr>
        <w:numPr>
          <w:ilvl w:val="1"/>
          <w:numId w:val="2"/>
        </w:numPr>
        <w:jc w:val="both"/>
        <w:rPr>
          <w:szCs w:val="28"/>
        </w:rPr>
      </w:pPr>
      <w:r w:rsidRPr="004A113E">
        <w:rPr>
          <w:szCs w:val="28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4A113E" w:rsidRPr="004A113E" w:rsidRDefault="004A113E" w:rsidP="004A113E">
      <w:pPr>
        <w:numPr>
          <w:ilvl w:val="1"/>
          <w:numId w:val="2"/>
        </w:numPr>
        <w:jc w:val="both"/>
        <w:rPr>
          <w:szCs w:val="28"/>
        </w:rPr>
      </w:pPr>
      <w:r w:rsidRPr="004A113E">
        <w:rPr>
          <w:szCs w:val="28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4A113E" w:rsidRPr="004A113E" w:rsidRDefault="004A113E" w:rsidP="004A113E">
      <w:pPr>
        <w:jc w:val="both"/>
        <w:rPr>
          <w:szCs w:val="28"/>
        </w:rPr>
      </w:pPr>
    </w:p>
    <w:p w:rsidR="004A113E" w:rsidRPr="004A113E" w:rsidRDefault="004A113E" w:rsidP="004A113E">
      <w:pPr>
        <w:jc w:val="both"/>
        <w:rPr>
          <w:szCs w:val="28"/>
        </w:rPr>
      </w:pPr>
      <w:r w:rsidRPr="004A113E">
        <w:rPr>
          <w:szCs w:val="28"/>
        </w:rPr>
        <w:t>Задачи:</w:t>
      </w:r>
    </w:p>
    <w:p w:rsidR="004A113E" w:rsidRPr="004A113E" w:rsidRDefault="004A113E" w:rsidP="004A113E">
      <w:pPr>
        <w:numPr>
          <w:ilvl w:val="1"/>
          <w:numId w:val="3"/>
        </w:numPr>
        <w:jc w:val="both"/>
        <w:rPr>
          <w:szCs w:val="28"/>
        </w:rPr>
      </w:pPr>
      <w:r w:rsidRPr="004A113E">
        <w:rPr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4A113E" w:rsidRPr="004A113E" w:rsidRDefault="004A113E" w:rsidP="004A113E">
      <w:pPr>
        <w:numPr>
          <w:ilvl w:val="1"/>
          <w:numId w:val="3"/>
        </w:numPr>
        <w:jc w:val="both"/>
        <w:rPr>
          <w:szCs w:val="28"/>
        </w:rPr>
      </w:pPr>
      <w:r w:rsidRPr="004A113E">
        <w:rPr>
          <w:szCs w:val="28"/>
        </w:rPr>
        <w:t>Организация работ по локализации и ликвидации аварийных ситуаций.</w:t>
      </w:r>
    </w:p>
    <w:p w:rsidR="004A113E" w:rsidRPr="004A113E" w:rsidRDefault="004A113E" w:rsidP="004A113E">
      <w:pPr>
        <w:numPr>
          <w:ilvl w:val="1"/>
          <w:numId w:val="3"/>
        </w:numPr>
        <w:jc w:val="both"/>
        <w:rPr>
          <w:szCs w:val="28"/>
        </w:rPr>
      </w:pPr>
      <w:r w:rsidRPr="004A113E">
        <w:rPr>
          <w:szCs w:val="28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4A113E" w:rsidRPr="004A113E" w:rsidRDefault="004A113E" w:rsidP="004A113E">
      <w:pPr>
        <w:numPr>
          <w:ilvl w:val="1"/>
          <w:numId w:val="3"/>
        </w:numPr>
        <w:rPr>
          <w:szCs w:val="28"/>
        </w:rPr>
      </w:pPr>
      <w:r w:rsidRPr="004A113E">
        <w:rPr>
          <w:szCs w:val="28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4A113E" w:rsidRDefault="004A113E" w:rsidP="00F81743">
      <w:pPr>
        <w:ind w:left="142"/>
        <w:jc w:val="center"/>
      </w:pPr>
    </w:p>
    <w:p w:rsidR="004A113E" w:rsidRPr="004A113E" w:rsidRDefault="004A113E" w:rsidP="004A113E">
      <w:pPr>
        <w:spacing w:line="360" w:lineRule="atLeast"/>
        <w:jc w:val="center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Раздел 1</w:t>
      </w:r>
    </w:p>
    <w:p w:rsidR="004A113E" w:rsidRPr="004A113E" w:rsidRDefault="004A113E" w:rsidP="004A113E">
      <w:pPr>
        <w:spacing w:after="240" w:line="360" w:lineRule="atLeast"/>
        <w:jc w:val="center"/>
        <w:textAlignment w:val="baseline"/>
        <w:rPr>
          <w:b/>
          <w:color w:val="444444"/>
          <w:szCs w:val="28"/>
        </w:rPr>
      </w:pPr>
      <w:r w:rsidRPr="004A113E">
        <w:rPr>
          <w:b/>
          <w:color w:val="444444"/>
          <w:szCs w:val="28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4A113E" w:rsidRPr="004A113E" w:rsidRDefault="004A113E" w:rsidP="004A113E">
      <w:pPr>
        <w:spacing w:line="360" w:lineRule="atLeast"/>
        <w:jc w:val="center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1.1. Климат и погодно-климатические явления оказывающие влияние на эксплуатацию тепловых сетей</w:t>
      </w:r>
    </w:p>
    <w:p w:rsidR="004A113E" w:rsidRPr="004A113E" w:rsidRDefault="004A113E" w:rsidP="00F81743">
      <w:pPr>
        <w:ind w:left="142"/>
        <w:jc w:val="center"/>
        <w:rPr>
          <w:szCs w:val="28"/>
        </w:rPr>
      </w:pPr>
    </w:p>
    <w:p w:rsidR="004A113E" w:rsidRPr="004A113E" w:rsidRDefault="004A113E" w:rsidP="004A113E">
      <w:pPr>
        <w:ind w:firstLine="540"/>
        <w:jc w:val="both"/>
        <w:rPr>
          <w:color w:val="auto"/>
          <w:szCs w:val="28"/>
        </w:rPr>
      </w:pPr>
      <w:r w:rsidRPr="004A113E">
        <w:rPr>
          <w:color w:val="auto"/>
          <w:szCs w:val="28"/>
        </w:rPr>
        <w:t xml:space="preserve">Климат умеренно-континентальный, лето короткое и умеренно-прохладное, зима многоснежная, продолжительная и 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</w:t>
      </w:r>
      <w:r w:rsidRPr="004A113E">
        <w:rPr>
          <w:color w:val="auto"/>
          <w:szCs w:val="28"/>
        </w:rPr>
        <w:lastRenderedPageBreak/>
        <w:t xml:space="preserve">арктического воздуха с Северного Ледовитого океана придают погоде большую неустойчивость в течение всего года. </w:t>
      </w:r>
    </w:p>
    <w:p w:rsidR="004A113E" w:rsidRPr="004A113E" w:rsidRDefault="004A113E" w:rsidP="004A113E">
      <w:pPr>
        <w:ind w:firstLine="540"/>
        <w:jc w:val="both"/>
        <w:rPr>
          <w:color w:val="auto"/>
          <w:szCs w:val="28"/>
        </w:rPr>
      </w:pPr>
      <w:r w:rsidRPr="004A113E">
        <w:rPr>
          <w:color w:val="auto"/>
          <w:szCs w:val="28"/>
        </w:rPr>
        <w:t xml:space="preserve">Годовая амплитуда колебаний температуры воздуха составляет </w:t>
      </w:r>
      <w:r w:rsidRPr="004A113E">
        <w:rPr>
          <w:bCs/>
          <w:color w:val="auto"/>
          <w:szCs w:val="28"/>
        </w:rPr>
        <w:t xml:space="preserve">32,6 </w:t>
      </w:r>
      <w:r w:rsidRPr="004A113E">
        <w:rPr>
          <w:bCs/>
          <w:color w:val="auto"/>
          <w:szCs w:val="28"/>
        </w:rPr>
        <w:sym w:font="Symbol" w:char="00B0"/>
      </w:r>
      <w:r w:rsidRPr="004A113E">
        <w:rPr>
          <w:bCs/>
          <w:color w:val="auto"/>
          <w:szCs w:val="28"/>
        </w:rPr>
        <w:t>С</w:t>
      </w:r>
      <w:r w:rsidRPr="004A113E">
        <w:rPr>
          <w:color w:val="auto"/>
          <w:szCs w:val="28"/>
        </w:rPr>
        <w:t xml:space="preserve">. Самым теплым месяцем года является июль (средняя месячная температура </w:t>
      </w:r>
      <w:r w:rsidRPr="004A113E">
        <w:rPr>
          <w:bCs/>
          <w:color w:val="auto"/>
          <w:szCs w:val="28"/>
        </w:rPr>
        <w:t xml:space="preserve">+16,2 </w:t>
      </w:r>
      <w:r w:rsidRPr="004A113E">
        <w:rPr>
          <w:bCs/>
          <w:color w:val="auto"/>
          <w:szCs w:val="28"/>
        </w:rPr>
        <w:sym w:font="Symbol" w:char="00B0"/>
      </w:r>
      <w:r w:rsidRPr="004A113E">
        <w:rPr>
          <w:bCs/>
          <w:color w:val="auto"/>
          <w:szCs w:val="28"/>
        </w:rPr>
        <w:t>С</w:t>
      </w:r>
      <w:r w:rsidRPr="004A113E">
        <w:rPr>
          <w:color w:val="auto"/>
          <w:szCs w:val="28"/>
        </w:rPr>
        <w:t>), самым холодным - январь (</w:t>
      </w:r>
      <w:r w:rsidRPr="004A113E">
        <w:rPr>
          <w:bCs/>
          <w:color w:val="auto"/>
          <w:szCs w:val="28"/>
        </w:rPr>
        <w:t xml:space="preserve">-16,4 </w:t>
      </w:r>
      <w:r w:rsidRPr="004A113E">
        <w:rPr>
          <w:bCs/>
          <w:color w:val="auto"/>
          <w:szCs w:val="28"/>
        </w:rPr>
        <w:sym w:font="Symbol" w:char="00B0"/>
      </w:r>
      <w:r w:rsidRPr="004A113E">
        <w:rPr>
          <w:bCs/>
          <w:color w:val="auto"/>
          <w:szCs w:val="28"/>
        </w:rPr>
        <w:t>С</w:t>
      </w:r>
      <w:r w:rsidRPr="004A113E">
        <w:rPr>
          <w:color w:val="auto"/>
          <w:szCs w:val="28"/>
        </w:rPr>
        <w:t xml:space="preserve">). Среднегодовая температура воздуха, по данным метеостанции </w:t>
      </w:r>
      <w:r w:rsidRPr="004A113E">
        <w:rPr>
          <w:bCs/>
          <w:color w:val="auto"/>
          <w:szCs w:val="28"/>
        </w:rPr>
        <w:t xml:space="preserve">Усть-Кулом, </w:t>
      </w:r>
      <w:r w:rsidRPr="004A113E">
        <w:rPr>
          <w:color w:val="auto"/>
          <w:szCs w:val="28"/>
        </w:rPr>
        <w:t>равна -</w:t>
      </w:r>
      <w:r w:rsidRPr="004A113E">
        <w:rPr>
          <w:bCs/>
          <w:color w:val="auto"/>
          <w:szCs w:val="28"/>
        </w:rPr>
        <w:t xml:space="preserve">0,2 </w:t>
      </w:r>
      <w:r w:rsidRPr="004A113E">
        <w:rPr>
          <w:bCs/>
          <w:color w:val="auto"/>
          <w:szCs w:val="28"/>
        </w:rPr>
        <w:sym w:font="Symbol" w:char="00B0"/>
      </w:r>
      <w:r w:rsidRPr="004A113E">
        <w:rPr>
          <w:bCs/>
          <w:color w:val="auto"/>
          <w:szCs w:val="28"/>
        </w:rPr>
        <w:t>С</w:t>
      </w:r>
      <w:r w:rsidRPr="004A113E">
        <w:rPr>
          <w:color w:val="auto"/>
          <w:szCs w:val="28"/>
        </w:rPr>
        <w:t>. Число дней со средней суточной температурой воздуха выше нуля градусов составляет</w:t>
      </w:r>
      <w:r w:rsidRPr="004A113E">
        <w:rPr>
          <w:bCs/>
          <w:color w:val="auto"/>
          <w:szCs w:val="28"/>
        </w:rPr>
        <w:t xml:space="preserve"> 186</w:t>
      </w:r>
      <w:r w:rsidRPr="004A113E">
        <w:rPr>
          <w:color w:val="auto"/>
          <w:szCs w:val="28"/>
        </w:rPr>
        <w:t>.</w:t>
      </w:r>
    </w:p>
    <w:p w:rsidR="004A113E" w:rsidRPr="004A113E" w:rsidRDefault="004A113E" w:rsidP="004A113E">
      <w:pPr>
        <w:ind w:firstLine="540"/>
        <w:jc w:val="both"/>
        <w:rPr>
          <w:color w:val="auto"/>
          <w:szCs w:val="28"/>
        </w:rPr>
      </w:pPr>
      <w:r w:rsidRPr="004A113E">
        <w:rPr>
          <w:color w:val="auto"/>
          <w:szCs w:val="28"/>
        </w:rPr>
        <w:t xml:space="preserve">Среднегодовое количество осадков в </w:t>
      </w:r>
      <w:r w:rsidRPr="004A113E">
        <w:rPr>
          <w:bCs/>
          <w:color w:val="auto"/>
          <w:szCs w:val="28"/>
        </w:rPr>
        <w:t xml:space="preserve">районе </w:t>
      </w:r>
      <w:r w:rsidRPr="004A113E">
        <w:rPr>
          <w:color w:val="auto"/>
          <w:szCs w:val="28"/>
        </w:rPr>
        <w:t xml:space="preserve">равно </w:t>
      </w:r>
      <w:smartTag w:uri="urn:schemas-microsoft-com:office:smarttags" w:element="metricconverter">
        <w:smartTagPr>
          <w:attr w:name="ProductID" w:val="623 мм"/>
        </w:smartTagPr>
        <w:r w:rsidRPr="004A113E">
          <w:rPr>
            <w:bCs/>
            <w:color w:val="auto"/>
            <w:szCs w:val="28"/>
          </w:rPr>
          <w:t>623 мм</w:t>
        </w:r>
      </w:smartTag>
      <w:r w:rsidRPr="004A113E">
        <w:rPr>
          <w:color w:val="auto"/>
          <w:szCs w:val="28"/>
        </w:rPr>
        <w:t xml:space="preserve">. </w:t>
      </w:r>
    </w:p>
    <w:p w:rsidR="004A113E" w:rsidRPr="004A113E" w:rsidRDefault="004A113E" w:rsidP="004A113E">
      <w:pPr>
        <w:ind w:firstLine="540"/>
        <w:jc w:val="both"/>
        <w:rPr>
          <w:color w:val="auto"/>
          <w:szCs w:val="28"/>
        </w:rPr>
      </w:pPr>
      <w:r w:rsidRPr="004A113E">
        <w:rPr>
          <w:color w:val="auto"/>
          <w:szCs w:val="28"/>
        </w:rPr>
        <w:t xml:space="preserve">Снежный покров является фактором, оказывающим существенное влияние на формирование климата в зимний период, в основном вследствие большой отражательной способности поверхности снега. В то же время снежный покров предохраняет почву от глубокого промерзания. Наиболее интенсивный рост высоты снежного покрова идет от ноября к январю, в месяцы с наибольшей повторяемостью циклонической погоды, когда сохраняются основные запасы снега. Наибольшей величины он достигает во второй декаде марта. Наибольшая за зиму средняя высота снежного покрова </w:t>
      </w:r>
      <w:r w:rsidRPr="004A113E">
        <w:rPr>
          <w:bCs/>
          <w:color w:val="auto"/>
          <w:szCs w:val="28"/>
        </w:rPr>
        <w:t>в лесу</w:t>
      </w:r>
      <w:r w:rsidRPr="004A113E">
        <w:rPr>
          <w:color w:val="auto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86 см"/>
        </w:smartTagPr>
        <w:r w:rsidRPr="004A113E">
          <w:rPr>
            <w:bCs/>
            <w:color w:val="auto"/>
            <w:szCs w:val="28"/>
          </w:rPr>
          <w:t>86 см</w:t>
        </w:r>
      </w:smartTag>
      <w:r w:rsidRPr="004A113E">
        <w:rPr>
          <w:color w:val="auto"/>
          <w:szCs w:val="28"/>
        </w:rPr>
        <w:t>.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 xml:space="preserve">В целом за год преобладают ветры </w:t>
      </w:r>
      <w:r w:rsidRPr="004A113E">
        <w:rPr>
          <w:bCs/>
          <w:color w:val="auto"/>
          <w:szCs w:val="28"/>
        </w:rPr>
        <w:t xml:space="preserve">северо-западного </w:t>
      </w:r>
      <w:r w:rsidRPr="004A113E">
        <w:rPr>
          <w:color w:val="auto"/>
          <w:szCs w:val="28"/>
        </w:rPr>
        <w:t xml:space="preserve">направления. Среднегодовая скорость ветра </w:t>
      </w:r>
      <w:r w:rsidRPr="004A113E">
        <w:rPr>
          <w:bCs/>
          <w:color w:val="auto"/>
          <w:szCs w:val="28"/>
        </w:rPr>
        <w:t>4,0 м/с</w:t>
      </w:r>
      <w:r w:rsidRPr="004A113E">
        <w:rPr>
          <w:color w:val="auto"/>
          <w:szCs w:val="28"/>
        </w:rPr>
        <w:t>. Преобладающее направление ветра зимой – юго-восточные со средней скоростью 2,3 м/сек, летом – северо-западные со скоростью 1,1 м/сек.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>По схематической карте климатического районирования сельское поселение «</w:t>
      </w:r>
      <w:proofErr w:type="spellStart"/>
      <w:r w:rsidRPr="004A113E">
        <w:rPr>
          <w:color w:val="auto"/>
          <w:szCs w:val="28"/>
        </w:rPr>
        <w:t>Югыдъяг</w:t>
      </w:r>
      <w:proofErr w:type="spellEnd"/>
      <w:r w:rsidRPr="004A113E">
        <w:rPr>
          <w:color w:val="auto"/>
          <w:szCs w:val="28"/>
        </w:rPr>
        <w:t xml:space="preserve">» относится к району </w:t>
      </w:r>
      <w:r w:rsidRPr="004A113E">
        <w:rPr>
          <w:color w:val="auto"/>
          <w:szCs w:val="28"/>
          <w:lang w:val="en-US"/>
        </w:rPr>
        <w:t>I</w:t>
      </w:r>
      <w:r w:rsidRPr="004A113E">
        <w:rPr>
          <w:color w:val="auto"/>
          <w:szCs w:val="28"/>
        </w:rPr>
        <w:t xml:space="preserve">, подрайону </w:t>
      </w:r>
      <w:r w:rsidRPr="004A113E">
        <w:rPr>
          <w:color w:val="auto"/>
          <w:szCs w:val="28"/>
          <w:lang w:val="en-US"/>
        </w:rPr>
        <w:t>I</w:t>
      </w:r>
      <w:r w:rsidRPr="004A113E">
        <w:rPr>
          <w:color w:val="auto"/>
          <w:szCs w:val="28"/>
        </w:rPr>
        <w:t xml:space="preserve"> В. 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>Расчетная температура для проектирования массивных конструкций и отопления самой холодной пятидневки равна  -38</w:t>
      </w:r>
      <w:r w:rsidRPr="004A113E">
        <w:rPr>
          <w:color w:val="auto"/>
          <w:szCs w:val="28"/>
          <w:vertAlign w:val="superscript"/>
        </w:rPr>
        <w:t>0</w:t>
      </w:r>
      <w:r w:rsidRPr="004A113E">
        <w:rPr>
          <w:color w:val="auto"/>
          <w:szCs w:val="28"/>
        </w:rPr>
        <w:t xml:space="preserve"> С.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>Температура наиболее холодных суток  -41</w:t>
      </w:r>
      <w:r w:rsidRPr="004A113E">
        <w:rPr>
          <w:color w:val="auto"/>
          <w:szCs w:val="28"/>
          <w:vertAlign w:val="superscript"/>
        </w:rPr>
        <w:t>0</w:t>
      </w:r>
      <w:r w:rsidRPr="004A113E">
        <w:rPr>
          <w:color w:val="auto"/>
          <w:szCs w:val="28"/>
        </w:rPr>
        <w:t xml:space="preserve"> С 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>Средняя температура наиболее холодного периода равна  -21</w:t>
      </w:r>
      <w:r w:rsidRPr="004A113E">
        <w:rPr>
          <w:color w:val="auto"/>
          <w:szCs w:val="28"/>
          <w:vertAlign w:val="superscript"/>
        </w:rPr>
        <w:t>0</w:t>
      </w:r>
      <w:r w:rsidRPr="004A113E">
        <w:rPr>
          <w:color w:val="auto"/>
          <w:szCs w:val="28"/>
        </w:rPr>
        <w:t xml:space="preserve"> С.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>Продолжительность отопительного периода равна 248 суткам при среднесуточной температуре -6,3</w:t>
      </w:r>
      <w:r w:rsidRPr="004A113E">
        <w:rPr>
          <w:color w:val="auto"/>
          <w:szCs w:val="28"/>
          <w:vertAlign w:val="superscript"/>
        </w:rPr>
        <w:t>0</w:t>
      </w:r>
      <w:r w:rsidRPr="004A113E">
        <w:rPr>
          <w:color w:val="auto"/>
          <w:szCs w:val="28"/>
        </w:rPr>
        <w:t xml:space="preserve"> С.</w:t>
      </w:r>
    </w:p>
    <w:p w:rsidR="004A113E" w:rsidRDefault="004A113E" w:rsidP="004A113E">
      <w:pPr>
        <w:ind w:firstLine="567"/>
        <w:rPr>
          <w:color w:val="auto"/>
          <w:szCs w:val="28"/>
        </w:rPr>
      </w:pPr>
      <w:r w:rsidRPr="004A113E">
        <w:rPr>
          <w:color w:val="auto"/>
          <w:szCs w:val="28"/>
        </w:rPr>
        <w:t xml:space="preserve">В геологическом строении территории принимают участие песчано-глинистые образования четвертичных отложений, представленные темно-серыми </w:t>
      </w:r>
      <w:proofErr w:type="spellStart"/>
      <w:r w:rsidRPr="004A113E">
        <w:rPr>
          <w:color w:val="auto"/>
          <w:szCs w:val="28"/>
        </w:rPr>
        <w:t>грубоотсортированными</w:t>
      </w:r>
      <w:proofErr w:type="spellEnd"/>
      <w:r w:rsidRPr="004A113E">
        <w:rPr>
          <w:color w:val="auto"/>
          <w:szCs w:val="28"/>
        </w:rPr>
        <w:t xml:space="preserve"> с галькой суглинками, твердой и полутвердой консистенции; серо-бурой и серой слоистой супесью с галькой, бурыми и серыми с галькой песками, бурыми суглинками. Уровень грунтовых вод 2.0-</w:t>
      </w:r>
      <w:smartTag w:uri="urn:schemas-microsoft-com:office:smarttags" w:element="metricconverter">
        <w:smartTagPr>
          <w:attr w:name="ProductID" w:val="2.8 м"/>
        </w:smartTagPr>
        <w:r w:rsidRPr="004A113E">
          <w:rPr>
            <w:color w:val="auto"/>
            <w:szCs w:val="28"/>
          </w:rPr>
          <w:t>2.8 м</w:t>
        </w:r>
      </w:smartTag>
      <w:r w:rsidRPr="004A113E">
        <w:rPr>
          <w:color w:val="auto"/>
          <w:szCs w:val="28"/>
        </w:rPr>
        <w:t xml:space="preserve"> от поверхности, носящий сезонный характер.</w:t>
      </w:r>
    </w:p>
    <w:p w:rsidR="004A113E" w:rsidRPr="004A113E" w:rsidRDefault="004A113E" w:rsidP="004A113E">
      <w:pPr>
        <w:ind w:firstLine="567"/>
        <w:rPr>
          <w:color w:val="auto"/>
          <w:szCs w:val="28"/>
        </w:rPr>
      </w:pPr>
    </w:p>
    <w:p w:rsidR="004A113E" w:rsidRPr="004A113E" w:rsidRDefault="004A113E" w:rsidP="004A113E">
      <w:pPr>
        <w:spacing w:line="360" w:lineRule="atLeast"/>
        <w:ind w:left="720"/>
        <w:jc w:val="center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1.2. Административное деление, население и населенные пункты  сельского поселения</w:t>
      </w:r>
      <w:r w:rsidR="00126A8D">
        <w:rPr>
          <w:b/>
          <w:bCs/>
          <w:color w:val="444444"/>
          <w:szCs w:val="28"/>
          <w:bdr w:val="none" w:sz="0" w:space="0" w:color="auto" w:frame="1"/>
        </w:rPr>
        <w:t xml:space="preserve"> «</w:t>
      </w:r>
      <w:proofErr w:type="spellStart"/>
      <w:r w:rsidR="00126A8D">
        <w:rPr>
          <w:b/>
          <w:bCs/>
          <w:color w:val="444444"/>
          <w:szCs w:val="28"/>
          <w:bdr w:val="none" w:sz="0" w:space="0" w:color="auto" w:frame="1"/>
        </w:rPr>
        <w:t>Югыдъяг</w:t>
      </w:r>
      <w:proofErr w:type="spellEnd"/>
      <w:r w:rsidR="00126A8D">
        <w:rPr>
          <w:b/>
          <w:bCs/>
          <w:color w:val="444444"/>
          <w:szCs w:val="28"/>
          <w:bdr w:val="none" w:sz="0" w:space="0" w:color="auto" w:frame="1"/>
        </w:rPr>
        <w:t>»</w:t>
      </w:r>
    </w:p>
    <w:p w:rsidR="00126A8D" w:rsidRPr="00126A8D" w:rsidRDefault="00126A8D" w:rsidP="00126A8D">
      <w:pPr>
        <w:ind w:firstLine="567"/>
        <w:jc w:val="both"/>
        <w:rPr>
          <w:color w:val="auto"/>
          <w:szCs w:val="28"/>
        </w:rPr>
      </w:pPr>
      <w:r w:rsidRPr="00126A8D">
        <w:rPr>
          <w:color w:val="auto"/>
          <w:szCs w:val="28"/>
        </w:rPr>
        <w:t>Сельское поселение «</w:t>
      </w:r>
      <w:proofErr w:type="spellStart"/>
      <w:r w:rsidRPr="00126A8D">
        <w:rPr>
          <w:color w:val="auto"/>
          <w:szCs w:val="28"/>
        </w:rPr>
        <w:t>Югыдъяг</w:t>
      </w:r>
      <w:proofErr w:type="spellEnd"/>
      <w:r w:rsidRPr="00126A8D">
        <w:rPr>
          <w:color w:val="auto"/>
          <w:szCs w:val="28"/>
        </w:rPr>
        <w:t>» охватывает территорию  625471  га, Располагается в южной части  муниципального района  «</w:t>
      </w:r>
      <w:proofErr w:type="spellStart"/>
      <w:r w:rsidRPr="00126A8D">
        <w:rPr>
          <w:color w:val="auto"/>
          <w:szCs w:val="28"/>
        </w:rPr>
        <w:t>Усть-Куломский</w:t>
      </w:r>
      <w:proofErr w:type="spellEnd"/>
      <w:r w:rsidRPr="00126A8D">
        <w:rPr>
          <w:color w:val="auto"/>
          <w:szCs w:val="28"/>
        </w:rPr>
        <w:t>» и граничит с восточной стороны - МО МР «</w:t>
      </w:r>
      <w:proofErr w:type="spellStart"/>
      <w:r w:rsidRPr="00126A8D">
        <w:rPr>
          <w:color w:val="auto"/>
          <w:szCs w:val="28"/>
        </w:rPr>
        <w:t>Троицко-Печорский</w:t>
      </w:r>
      <w:proofErr w:type="spellEnd"/>
      <w:r w:rsidRPr="00126A8D">
        <w:rPr>
          <w:color w:val="auto"/>
          <w:szCs w:val="28"/>
        </w:rPr>
        <w:t xml:space="preserve">», с южной –  Пермским краем, далее по  периметру сельские поселения </w:t>
      </w:r>
      <w:proofErr w:type="spellStart"/>
      <w:r w:rsidRPr="00126A8D">
        <w:rPr>
          <w:color w:val="auto"/>
          <w:szCs w:val="28"/>
        </w:rPr>
        <w:t>Усть-Куломского</w:t>
      </w:r>
      <w:proofErr w:type="spellEnd"/>
      <w:r w:rsidRPr="00126A8D">
        <w:rPr>
          <w:color w:val="auto"/>
          <w:szCs w:val="28"/>
        </w:rPr>
        <w:t xml:space="preserve"> района.</w:t>
      </w:r>
    </w:p>
    <w:p w:rsidR="004A113E" w:rsidRPr="004A113E" w:rsidRDefault="004A113E" w:rsidP="00126A8D">
      <w:pPr>
        <w:pStyle w:val="a3"/>
        <w:spacing w:after="240" w:line="360" w:lineRule="atLeast"/>
        <w:ind w:left="0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В состав сельского поселения входят</w:t>
      </w:r>
      <w:r w:rsidR="00126A8D">
        <w:rPr>
          <w:color w:val="444444"/>
          <w:szCs w:val="28"/>
        </w:rPr>
        <w:t xml:space="preserve"> 6 населенных пунктов</w:t>
      </w:r>
      <w:r w:rsidRPr="004A113E">
        <w:rPr>
          <w:color w:val="444444"/>
          <w:szCs w:val="28"/>
        </w:rPr>
        <w:t>:</w:t>
      </w:r>
      <w:r w:rsidR="00126A8D">
        <w:rPr>
          <w:color w:val="444444"/>
          <w:szCs w:val="28"/>
        </w:rPr>
        <w:t xml:space="preserve"> п. </w:t>
      </w:r>
      <w:proofErr w:type="spellStart"/>
      <w:r w:rsidR="00126A8D">
        <w:rPr>
          <w:color w:val="444444"/>
          <w:szCs w:val="28"/>
        </w:rPr>
        <w:t>Югыдъяг</w:t>
      </w:r>
      <w:proofErr w:type="spellEnd"/>
      <w:r w:rsidR="00126A8D">
        <w:rPr>
          <w:color w:val="444444"/>
          <w:szCs w:val="28"/>
        </w:rPr>
        <w:t xml:space="preserve">, п. Смолянка, п. </w:t>
      </w:r>
      <w:proofErr w:type="spellStart"/>
      <w:r w:rsidR="00126A8D">
        <w:rPr>
          <w:color w:val="444444"/>
          <w:szCs w:val="28"/>
        </w:rPr>
        <w:t>Белоборск</w:t>
      </w:r>
      <w:proofErr w:type="spellEnd"/>
      <w:r w:rsidR="00126A8D">
        <w:rPr>
          <w:color w:val="444444"/>
          <w:szCs w:val="28"/>
        </w:rPr>
        <w:t xml:space="preserve">. п. Вад, п. </w:t>
      </w:r>
      <w:proofErr w:type="spellStart"/>
      <w:r w:rsidR="00126A8D">
        <w:rPr>
          <w:color w:val="444444"/>
          <w:szCs w:val="28"/>
        </w:rPr>
        <w:t>Важ</w:t>
      </w:r>
      <w:proofErr w:type="spellEnd"/>
      <w:r w:rsidR="00126A8D">
        <w:rPr>
          <w:color w:val="444444"/>
          <w:szCs w:val="28"/>
        </w:rPr>
        <w:t xml:space="preserve"> </w:t>
      </w:r>
      <w:proofErr w:type="spellStart"/>
      <w:r w:rsidR="00126A8D">
        <w:rPr>
          <w:color w:val="444444"/>
          <w:szCs w:val="28"/>
        </w:rPr>
        <w:t>Эжва</w:t>
      </w:r>
      <w:proofErr w:type="spellEnd"/>
      <w:r w:rsidR="00126A8D">
        <w:rPr>
          <w:color w:val="444444"/>
          <w:szCs w:val="28"/>
        </w:rPr>
        <w:t xml:space="preserve"> д.Канава.</w:t>
      </w:r>
    </w:p>
    <w:p w:rsidR="004A113E" w:rsidRPr="004A113E" w:rsidRDefault="004A113E" w:rsidP="00126A8D">
      <w:pPr>
        <w:pStyle w:val="a3"/>
        <w:spacing w:after="240" w:line="360" w:lineRule="atLeast"/>
        <w:ind w:left="0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Администра</w:t>
      </w:r>
      <w:r w:rsidR="00126A8D">
        <w:rPr>
          <w:color w:val="444444"/>
          <w:szCs w:val="28"/>
        </w:rPr>
        <w:t>ция сельского поселения «</w:t>
      </w:r>
      <w:proofErr w:type="spellStart"/>
      <w:r w:rsidR="00126A8D">
        <w:rPr>
          <w:color w:val="444444"/>
          <w:szCs w:val="28"/>
        </w:rPr>
        <w:t>Югыдъяг</w:t>
      </w:r>
      <w:proofErr w:type="spellEnd"/>
      <w:r w:rsidR="00126A8D">
        <w:rPr>
          <w:color w:val="444444"/>
          <w:szCs w:val="28"/>
        </w:rPr>
        <w:t xml:space="preserve"> расположена в п. </w:t>
      </w:r>
      <w:proofErr w:type="spellStart"/>
      <w:r w:rsidR="00126A8D">
        <w:rPr>
          <w:color w:val="444444"/>
          <w:szCs w:val="28"/>
        </w:rPr>
        <w:t>Югыдъяг</w:t>
      </w:r>
      <w:proofErr w:type="spellEnd"/>
      <w:r w:rsidR="00126A8D">
        <w:rPr>
          <w:color w:val="444444"/>
          <w:szCs w:val="28"/>
        </w:rPr>
        <w:t xml:space="preserve"> по адресу: Республика Коми , </w:t>
      </w:r>
      <w:proofErr w:type="spellStart"/>
      <w:r w:rsidR="00126A8D">
        <w:rPr>
          <w:color w:val="444444"/>
          <w:szCs w:val="28"/>
        </w:rPr>
        <w:t>Усть-Куломский</w:t>
      </w:r>
      <w:proofErr w:type="spellEnd"/>
      <w:r w:rsidR="00126A8D">
        <w:rPr>
          <w:color w:val="444444"/>
          <w:szCs w:val="28"/>
        </w:rPr>
        <w:t xml:space="preserve"> район, п. </w:t>
      </w:r>
      <w:proofErr w:type="spellStart"/>
      <w:r w:rsidR="00126A8D">
        <w:rPr>
          <w:color w:val="444444"/>
          <w:szCs w:val="28"/>
        </w:rPr>
        <w:t>Югыдъяг</w:t>
      </w:r>
      <w:proofErr w:type="spellEnd"/>
      <w:r w:rsidR="00126A8D">
        <w:rPr>
          <w:color w:val="444444"/>
          <w:szCs w:val="28"/>
        </w:rPr>
        <w:t>, ул. школьная, д.4</w:t>
      </w:r>
      <w:r w:rsidRPr="004A113E">
        <w:rPr>
          <w:color w:val="444444"/>
          <w:szCs w:val="28"/>
        </w:rPr>
        <w:t>.</w:t>
      </w:r>
    </w:p>
    <w:p w:rsidR="004A113E" w:rsidRPr="004A113E" w:rsidRDefault="004A113E" w:rsidP="00126A8D">
      <w:pPr>
        <w:pStyle w:val="a3"/>
        <w:spacing w:after="240" w:line="360" w:lineRule="atLeast"/>
        <w:ind w:left="0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 xml:space="preserve">Расстояние до </w:t>
      </w:r>
      <w:r w:rsidR="00126A8D">
        <w:rPr>
          <w:color w:val="444444"/>
          <w:szCs w:val="28"/>
        </w:rPr>
        <w:t xml:space="preserve">административного центра </w:t>
      </w:r>
      <w:proofErr w:type="spellStart"/>
      <w:r w:rsidR="00126A8D">
        <w:rPr>
          <w:color w:val="444444"/>
          <w:szCs w:val="28"/>
        </w:rPr>
        <w:t>Усть-Куломского</w:t>
      </w:r>
      <w:proofErr w:type="spellEnd"/>
      <w:r w:rsidR="00126A8D">
        <w:rPr>
          <w:color w:val="444444"/>
          <w:szCs w:val="28"/>
        </w:rPr>
        <w:t xml:space="preserve"> района с Усть-Кулом от п. </w:t>
      </w:r>
      <w:proofErr w:type="spellStart"/>
      <w:r w:rsidR="00126A8D">
        <w:rPr>
          <w:color w:val="444444"/>
          <w:szCs w:val="28"/>
        </w:rPr>
        <w:t>Югыдъяг</w:t>
      </w:r>
      <w:proofErr w:type="spellEnd"/>
      <w:r w:rsidR="00126A8D">
        <w:rPr>
          <w:color w:val="444444"/>
          <w:szCs w:val="28"/>
        </w:rPr>
        <w:t xml:space="preserve"> составляет 8</w:t>
      </w:r>
      <w:r w:rsidRPr="004A113E">
        <w:rPr>
          <w:color w:val="444444"/>
          <w:szCs w:val="28"/>
        </w:rPr>
        <w:t>3 км.</w:t>
      </w:r>
    </w:p>
    <w:p w:rsidR="004A113E" w:rsidRPr="004A113E" w:rsidRDefault="004A113E" w:rsidP="004A113E">
      <w:pPr>
        <w:rPr>
          <w:b/>
          <w:color w:val="auto"/>
          <w:szCs w:val="28"/>
        </w:rPr>
        <w:sectPr w:rsidR="004A113E" w:rsidRPr="004A113E" w:rsidSect="004A11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5472" w:rsidRPr="00895472" w:rsidRDefault="00895472" w:rsidP="00895472">
      <w:pPr>
        <w:numPr>
          <w:ilvl w:val="2"/>
          <w:numId w:val="3"/>
        </w:numPr>
        <w:contextualSpacing/>
        <w:jc w:val="center"/>
        <w:rPr>
          <w:b/>
          <w:bCs/>
          <w:sz w:val="24"/>
          <w:szCs w:val="24"/>
        </w:rPr>
      </w:pPr>
      <w:r w:rsidRPr="00895472">
        <w:rPr>
          <w:b/>
          <w:bCs/>
          <w:sz w:val="24"/>
          <w:szCs w:val="24"/>
        </w:rPr>
        <w:lastRenderedPageBreak/>
        <w:t>Сведения о поставщиках и потребителях коммунальных услуг.</w:t>
      </w:r>
    </w:p>
    <w:p w:rsidR="00895472" w:rsidRPr="00895472" w:rsidRDefault="00895472" w:rsidP="00895472">
      <w:pPr>
        <w:rPr>
          <w:sz w:val="24"/>
          <w:szCs w:val="24"/>
        </w:rPr>
      </w:pPr>
    </w:p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t>а) водоснабжение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29"/>
        <w:gridCol w:w="2588"/>
        <w:gridCol w:w="2963"/>
        <w:gridCol w:w="2420"/>
        <w:gridCol w:w="1715"/>
        <w:gridCol w:w="1732"/>
      </w:tblGrid>
      <w:tr w:rsidR="00895472" w:rsidRPr="00895472" w:rsidTr="00A52B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организации водопроводного хозяйства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Адрес абонента, телефон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руководителя,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895472">
              <w:rPr>
                <w:sz w:val="24"/>
                <w:szCs w:val="24"/>
              </w:rPr>
              <w:t>субабонента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Адрес </w:t>
            </w:r>
            <w:proofErr w:type="spellStart"/>
            <w:r w:rsidRPr="00895472">
              <w:rPr>
                <w:sz w:val="24"/>
                <w:szCs w:val="24"/>
              </w:rPr>
              <w:t>субабонента</w:t>
            </w:r>
            <w:proofErr w:type="spellEnd"/>
            <w:r w:rsidRPr="00895472">
              <w:rPr>
                <w:sz w:val="24"/>
                <w:szCs w:val="24"/>
              </w:rPr>
              <w:t>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телефон руководителя,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диспетчерской службы.</w:t>
            </w:r>
          </w:p>
        </w:tc>
      </w:tr>
      <w:tr w:rsidR="00895472" w:rsidRPr="00895472" w:rsidTr="00A52B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Филиал ОАО «Коми тепловая компания»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С. Усть-Кулом, ул. Советская, д.39. директор филиала Воробьев В.В., тел. 94498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Диспетчерская служба т. 93608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организации и учреждения,  наниматели и собственники жилых помещений многоквартирных домов, избравших непосредственный способ управления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п. </w:t>
            </w:r>
            <w:proofErr w:type="spellStart"/>
            <w:r w:rsidRPr="00895472">
              <w:rPr>
                <w:sz w:val="24"/>
                <w:szCs w:val="24"/>
              </w:rPr>
              <w:t>Югыдъяг</w:t>
            </w:r>
            <w:proofErr w:type="spellEnd"/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ул. Школьная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д.4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94-289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Согласно перечня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</w:tc>
      </w:tr>
    </w:tbl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t xml:space="preserve"> </w:t>
      </w:r>
    </w:p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t>б) теплоснабжение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2"/>
        <w:gridCol w:w="3221"/>
        <w:gridCol w:w="3047"/>
        <w:gridCol w:w="2398"/>
        <w:gridCol w:w="2443"/>
        <w:gridCol w:w="1781"/>
        <w:gridCol w:w="1800"/>
      </w:tblGrid>
      <w:tr w:rsidR="00895472" w:rsidRPr="00895472" w:rsidTr="00A52B5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№ 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тепло-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снабжающей организации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Адрес абонента, телефон 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руководителя, диспетчерской службы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proofErr w:type="spellStart"/>
            <w:r w:rsidRPr="00895472">
              <w:rPr>
                <w:sz w:val="24"/>
                <w:szCs w:val="24"/>
              </w:rPr>
              <w:t>субабонента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Адрес </w:t>
            </w:r>
            <w:proofErr w:type="spellStart"/>
            <w:r w:rsidRPr="00895472">
              <w:rPr>
                <w:sz w:val="24"/>
                <w:szCs w:val="24"/>
              </w:rPr>
              <w:t>субабонента</w:t>
            </w:r>
            <w:proofErr w:type="spellEnd"/>
            <w:r w:rsidRPr="00895472">
              <w:rPr>
                <w:sz w:val="24"/>
                <w:szCs w:val="24"/>
              </w:rPr>
              <w:t>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телефон руководителя,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диспетчерской службы.</w:t>
            </w:r>
          </w:p>
        </w:tc>
      </w:tr>
      <w:tr w:rsidR="00895472" w:rsidRPr="00895472" w:rsidTr="00A52B5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Филиал ОАО «Коми тепловая компания»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С. Усть-Кулом, ул. Советская, д.39. директор филиала Воробьев В.В., тел. 94498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Диспетчерская служба т. 93608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организации и учреждения,  наниматели и собственники жилых помещений многоквартирных домов, избравших непосредственный способ управления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п. </w:t>
            </w:r>
            <w:proofErr w:type="spellStart"/>
            <w:r w:rsidRPr="00895472">
              <w:rPr>
                <w:sz w:val="24"/>
                <w:szCs w:val="24"/>
              </w:rPr>
              <w:t>Югыдъяг</w:t>
            </w:r>
            <w:proofErr w:type="spellEnd"/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ул. Школьная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д.4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94-289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Согласно перечня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</w:tc>
      </w:tr>
    </w:tbl>
    <w:p w:rsidR="00895472" w:rsidRPr="00895472" w:rsidRDefault="00895472" w:rsidP="00895472">
      <w:pPr>
        <w:rPr>
          <w:sz w:val="24"/>
          <w:szCs w:val="24"/>
        </w:rPr>
      </w:pPr>
    </w:p>
    <w:p w:rsidR="00895472" w:rsidRPr="00895472" w:rsidRDefault="00895472" w:rsidP="00895472">
      <w:pPr>
        <w:rPr>
          <w:sz w:val="24"/>
          <w:szCs w:val="24"/>
        </w:rPr>
      </w:pPr>
    </w:p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lastRenderedPageBreak/>
        <w:t>в) электроснабжение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186"/>
        <w:gridCol w:w="2288"/>
        <w:gridCol w:w="2133"/>
        <w:gridCol w:w="2651"/>
        <w:gridCol w:w="2091"/>
        <w:gridCol w:w="1979"/>
      </w:tblGrid>
      <w:tr w:rsidR="00895472" w:rsidRPr="00895472" w:rsidTr="00A52B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электро-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снабжающей организации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Адрес организации, телефон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руководителя, диспетчерской службы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Адрес абонента, телефон руководителя, 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895472">
              <w:rPr>
                <w:sz w:val="24"/>
                <w:szCs w:val="24"/>
              </w:rPr>
              <w:t>субабонента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Адрес </w:t>
            </w:r>
            <w:proofErr w:type="spellStart"/>
            <w:r w:rsidRPr="00895472">
              <w:rPr>
                <w:sz w:val="24"/>
                <w:szCs w:val="24"/>
              </w:rPr>
              <w:t>субабонента</w:t>
            </w:r>
            <w:proofErr w:type="spellEnd"/>
            <w:r w:rsidRPr="00895472">
              <w:rPr>
                <w:sz w:val="24"/>
                <w:szCs w:val="24"/>
              </w:rPr>
              <w:t>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телефон руководителя,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диспетчерской службы.</w:t>
            </w:r>
          </w:p>
        </w:tc>
      </w:tr>
      <w:tr w:rsidR="00895472" w:rsidRPr="00895472" w:rsidTr="00A52B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ind w:left="428"/>
              <w:rPr>
                <w:color w:val="auto"/>
                <w:sz w:val="24"/>
                <w:szCs w:val="24"/>
              </w:rPr>
            </w:pPr>
            <w:proofErr w:type="spellStart"/>
            <w:r w:rsidRPr="00895472">
              <w:rPr>
                <w:color w:val="auto"/>
                <w:sz w:val="24"/>
                <w:szCs w:val="24"/>
              </w:rPr>
              <w:t>Усть-Куломское</w:t>
            </w:r>
            <w:proofErr w:type="spellEnd"/>
            <w:r w:rsidRPr="00895472">
              <w:rPr>
                <w:color w:val="auto"/>
                <w:sz w:val="24"/>
                <w:szCs w:val="24"/>
              </w:rPr>
              <w:t xml:space="preserve"> РЭС</w:t>
            </w:r>
          </w:p>
          <w:p w:rsidR="00895472" w:rsidRPr="00895472" w:rsidRDefault="00895472" w:rsidP="00895472">
            <w:pPr>
              <w:ind w:left="428"/>
              <w:rPr>
                <w:color w:val="auto"/>
                <w:sz w:val="24"/>
                <w:szCs w:val="24"/>
              </w:rPr>
            </w:pPr>
            <w:r w:rsidRPr="00895472">
              <w:rPr>
                <w:color w:val="auto"/>
                <w:sz w:val="24"/>
                <w:szCs w:val="24"/>
              </w:rPr>
              <w:t xml:space="preserve">производственного отделения «ЮЭС» филиала ОАО «МРСК </w:t>
            </w:r>
          </w:p>
          <w:p w:rsidR="00895472" w:rsidRPr="00895472" w:rsidRDefault="00895472" w:rsidP="00895472">
            <w:pPr>
              <w:ind w:left="428"/>
              <w:rPr>
                <w:color w:val="auto"/>
                <w:sz w:val="24"/>
                <w:szCs w:val="24"/>
              </w:rPr>
            </w:pPr>
            <w:r w:rsidRPr="00895472">
              <w:rPr>
                <w:color w:val="auto"/>
                <w:sz w:val="24"/>
                <w:szCs w:val="24"/>
              </w:rPr>
              <w:t>Северо-Запада  «Комиэнерго»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п. </w:t>
            </w:r>
            <w:proofErr w:type="spellStart"/>
            <w:r w:rsidRPr="00895472">
              <w:rPr>
                <w:sz w:val="24"/>
                <w:szCs w:val="24"/>
              </w:rPr>
              <w:t>Кебанъёль</w:t>
            </w:r>
            <w:proofErr w:type="spellEnd"/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895472">
              <w:rPr>
                <w:sz w:val="24"/>
                <w:szCs w:val="24"/>
              </w:rPr>
              <w:t>Тарабукин</w:t>
            </w:r>
            <w:proofErr w:type="spellEnd"/>
            <w:r w:rsidRPr="00895472">
              <w:rPr>
                <w:sz w:val="24"/>
                <w:szCs w:val="24"/>
              </w:rPr>
              <w:t xml:space="preserve"> А.М.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94-495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Диспетчерская служба т. 94105 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организации и учреждения, индивидуальные предприниматели, наниматели и собственники жилых помещений  многоквартирных домов, избравших непосредственный способ управления, собственники индивидуальных жилых домов</w:t>
            </w: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. </w:t>
            </w:r>
            <w:proofErr w:type="spellStart"/>
            <w:r w:rsidRPr="00895472">
              <w:rPr>
                <w:sz w:val="24"/>
                <w:szCs w:val="24"/>
              </w:rPr>
              <w:t>Югыдъяг</w:t>
            </w:r>
            <w:proofErr w:type="spellEnd"/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ул. Школьная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д.4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95-289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Согласно перечня и данных </w:t>
            </w:r>
            <w:proofErr w:type="spellStart"/>
            <w:r w:rsidRPr="00895472">
              <w:rPr>
                <w:sz w:val="24"/>
                <w:szCs w:val="24"/>
              </w:rPr>
              <w:t>похозяйственных</w:t>
            </w:r>
            <w:proofErr w:type="spellEnd"/>
            <w:r w:rsidRPr="00895472">
              <w:rPr>
                <w:sz w:val="24"/>
                <w:szCs w:val="24"/>
              </w:rPr>
              <w:t xml:space="preserve">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tabs>
                <w:tab w:val="center" w:pos="955"/>
                <w:tab w:val="right" w:pos="1910"/>
              </w:tabs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  <w:r w:rsidRPr="00895472">
              <w:rPr>
                <w:sz w:val="24"/>
                <w:szCs w:val="24"/>
              </w:rPr>
              <w:tab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 </w:t>
            </w:r>
          </w:p>
        </w:tc>
      </w:tr>
    </w:tbl>
    <w:p w:rsidR="00A52B5E" w:rsidRDefault="00A52B5E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A52B5E" w:rsidRDefault="00A52B5E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A52B5E" w:rsidRDefault="00A52B5E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5341A3" w:rsidRDefault="005341A3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5341A3" w:rsidRDefault="005341A3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5341A3" w:rsidRDefault="005341A3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A52B5E" w:rsidRDefault="00A52B5E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A52B5E" w:rsidRDefault="00A52B5E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A52B5E" w:rsidRDefault="00A52B5E" w:rsidP="004A113E">
      <w:pPr>
        <w:pStyle w:val="a3"/>
        <w:spacing w:line="360" w:lineRule="atLeast"/>
        <w:ind w:left="1080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</w:p>
    <w:p w:rsidR="004A113E" w:rsidRDefault="004A113E" w:rsidP="0021464E">
      <w:pPr>
        <w:pStyle w:val="a3"/>
        <w:numPr>
          <w:ilvl w:val="0"/>
          <w:numId w:val="3"/>
        </w:numPr>
        <w:spacing w:line="360" w:lineRule="atLeast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lastRenderedPageBreak/>
        <w:t>Характеристика потребителей тепловой энергии, теплоснабжающих объектов и протяженность тепловых сетей</w:t>
      </w:r>
    </w:p>
    <w:p w:rsidR="00A52B5E" w:rsidRPr="004A113E" w:rsidRDefault="00A52B5E" w:rsidP="00A52B5E">
      <w:pPr>
        <w:pStyle w:val="a3"/>
        <w:spacing w:line="360" w:lineRule="atLeast"/>
        <w:ind w:left="567"/>
        <w:textAlignment w:val="baseline"/>
        <w:rPr>
          <w:color w:val="444444"/>
          <w:szCs w:val="28"/>
        </w:rPr>
      </w:pPr>
    </w:p>
    <w:tbl>
      <w:tblPr>
        <w:tblW w:w="12042" w:type="dxa"/>
        <w:tblInd w:w="1143" w:type="dxa"/>
        <w:tblCellMar>
          <w:left w:w="0" w:type="dxa"/>
          <w:right w:w="0" w:type="dxa"/>
        </w:tblCellMar>
        <w:tblLook w:val="04A0"/>
      </w:tblPr>
      <w:tblGrid>
        <w:gridCol w:w="2245"/>
        <w:gridCol w:w="1930"/>
        <w:gridCol w:w="2550"/>
        <w:gridCol w:w="1449"/>
        <w:gridCol w:w="1778"/>
        <w:gridCol w:w="2166"/>
      </w:tblGrid>
      <w:tr w:rsidR="004A113E" w:rsidRPr="004A113E" w:rsidTr="00A52B5E">
        <w:trPr>
          <w:tblHeader/>
        </w:trPr>
        <w:tc>
          <w:tcPr>
            <w:tcW w:w="168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Муниципальное образование</w:t>
            </w:r>
          </w:p>
        </w:tc>
        <w:tc>
          <w:tcPr>
            <w:tcW w:w="202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126A8D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 xml:space="preserve">Число потребителей тепловой энергии </w:t>
            </w:r>
          </w:p>
        </w:tc>
        <w:tc>
          <w:tcPr>
            <w:tcW w:w="267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Число</w:t>
            </w:r>
          </w:p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теплоснабжающих объектов</w:t>
            </w:r>
          </w:p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(котельных</w:t>
            </w:r>
          </w:p>
        </w:tc>
        <w:tc>
          <w:tcPr>
            <w:tcW w:w="33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Потребляемое горючее</w:t>
            </w:r>
          </w:p>
        </w:tc>
        <w:tc>
          <w:tcPr>
            <w:tcW w:w="22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Протяженность тепловых сетей</w:t>
            </w:r>
          </w:p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(м)</w:t>
            </w:r>
          </w:p>
        </w:tc>
      </w:tr>
      <w:tr w:rsidR="004A113E" w:rsidRPr="004A113E" w:rsidTr="00A52B5E">
        <w:trPr>
          <w:tblHeader/>
        </w:trPr>
        <w:tc>
          <w:tcPr>
            <w:tcW w:w="168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Газ/мазут</w:t>
            </w:r>
          </w:p>
        </w:tc>
        <w:tc>
          <w:tcPr>
            <w:tcW w:w="1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Уголь/дрова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</w:tr>
      <w:tr w:rsidR="004A113E" w:rsidRPr="004A113E" w:rsidTr="00A52B5E">
        <w:tc>
          <w:tcPr>
            <w:tcW w:w="16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126A8D">
            <w:pPr>
              <w:rPr>
                <w:szCs w:val="28"/>
              </w:rPr>
            </w:pPr>
            <w:r w:rsidRPr="004A113E">
              <w:rPr>
                <w:szCs w:val="28"/>
              </w:rPr>
              <w:t>сельское поселение</w:t>
            </w:r>
            <w:r w:rsidR="00126A8D">
              <w:rPr>
                <w:szCs w:val="28"/>
              </w:rPr>
              <w:t xml:space="preserve"> «</w:t>
            </w:r>
            <w:proofErr w:type="spellStart"/>
            <w:r w:rsidR="00126A8D">
              <w:rPr>
                <w:szCs w:val="28"/>
              </w:rPr>
              <w:t>Югыдъяг</w:t>
            </w:r>
            <w:proofErr w:type="spellEnd"/>
            <w:r w:rsidR="00126A8D">
              <w:rPr>
                <w:szCs w:val="28"/>
              </w:rPr>
              <w:t>»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126A8D" w:rsidP="00126A8D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F86E99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1</w:t>
            </w:r>
          </w:p>
        </w:tc>
        <w:tc>
          <w:tcPr>
            <w:tcW w:w="22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F86E99" w:rsidP="00F86E99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2449</w:t>
            </w:r>
          </w:p>
        </w:tc>
      </w:tr>
    </w:tbl>
    <w:p w:rsidR="004A113E" w:rsidRPr="00F86E99" w:rsidRDefault="004A113E" w:rsidP="00F86E99">
      <w:pPr>
        <w:spacing w:after="240" w:line="360" w:lineRule="atLeast"/>
        <w:ind w:left="720"/>
        <w:jc w:val="both"/>
        <w:textAlignment w:val="baseline"/>
        <w:rPr>
          <w:color w:val="444444"/>
          <w:szCs w:val="28"/>
        </w:rPr>
      </w:pPr>
      <w:r w:rsidRPr="00F86E99">
        <w:rPr>
          <w:color w:val="444444"/>
          <w:szCs w:val="28"/>
        </w:rPr>
        <w:t> </w:t>
      </w: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Источники топлива</w:t>
      </w:r>
    </w:p>
    <w:p w:rsidR="004A113E" w:rsidRPr="004A113E" w:rsidRDefault="004A113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Потребности в топливе удовлетворяются за счет  поставки  угля и дров.</w:t>
      </w:r>
    </w:p>
    <w:p w:rsidR="004A113E" w:rsidRDefault="004A113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 </w:t>
      </w: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F86E99" w:rsidRDefault="00F86E99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A52B5E" w:rsidRDefault="00A52B5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</w:p>
    <w:p w:rsidR="004A113E" w:rsidRDefault="004A113E" w:rsidP="0021464E">
      <w:pPr>
        <w:pStyle w:val="a3"/>
        <w:numPr>
          <w:ilvl w:val="0"/>
          <w:numId w:val="3"/>
        </w:numPr>
        <w:spacing w:line="360" w:lineRule="atLeast"/>
        <w:jc w:val="center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lastRenderedPageBreak/>
        <w:t>Риски возникновения аварий, масштабы и последствия</w:t>
      </w:r>
    </w:p>
    <w:p w:rsidR="00A52B5E" w:rsidRPr="004A113E" w:rsidRDefault="00A52B5E" w:rsidP="00A52B5E">
      <w:pPr>
        <w:pStyle w:val="a3"/>
        <w:spacing w:line="360" w:lineRule="atLeast"/>
        <w:ind w:left="1080"/>
        <w:jc w:val="center"/>
        <w:textAlignment w:val="baseline"/>
        <w:rPr>
          <w:color w:val="444444"/>
          <w:szCs w:val="28"/>
        </w:rPr>
      </w:pPr>
    </w:p>
    <w:tbl>
      <w:tblPr>
        <w:tblW w:w="15028" w:type="dxa"/>
        <w:tblInd w:w="1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6"/>
        <w:gridCol w:w="2811"/>
        <w:gridCol w:w="5697"/>
        <w:gridCol w:w="2977"/>
        <w:gridCol w:w="1987"/>
      </w:tblGrid>
      <w:tr w:rsidR="004A113E" w:rsidRPr="004A113E" w:rsidTr="005341A3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b/>
                <w:bCs/>
                <w:szCs w:val="28"/>
                <w:bdr w:val="none" w:sz="0" w:space="0" w:color="auto" w:frame="1"/>
              </w:rPr>
              <w:t>Вид аварии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b/>
                <w:bCs/>
                <w:szCs w:val="28"/>
                <w:bdr w:val="none" w:sz="0" w:space="0" w:color="auto" w:frame="1"/>
              </w:rPr>
              <w:t>Причина возникновения аварии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b/>
                <w:bCs/>
                <w:szCs w:val="28"/>
                <w:bdr w:val="none" w:sz="0" w:space="0" w:color="auto" w:frame="1"/>
              </w:rPr>
              <w:t>Масштаб аварии и последствия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b/>
                <w:bCs/>
                <w:szCs w:val="28"/>
                <w:bdr w:val="none" w:sz="0" w:space="0" w:color="auto" w:frame="1"/>
              </w:rPr>
              <w:t>Уровень реагирования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b/>
                <w:bCs/>
                <w:szCs w:val="28"/>
                <w:bdr w:val="none" w:sz="0" w:space="0" w:color="auto" w:frame="1"/>
              </w:rPr>
              <w:t>Примечание</w:t>
            </w:r>
          </w:p>
        </w:tc>
      </w:tr>
      <w:tr w:rsidR="004A113E" w:rsidRPr="004A113E" w:rsidTr="005341A3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Остановка котельной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Прекращение подачи электроэнергии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Местный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</w:tr>
      <w:tr w:rsidR="004A113E" w:rsidRPr="004A113E" w:rsidTr="005341A3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Остановка котельной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Прекращение подачи топлива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Объектовый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</w:tr>
      <w:tr w:rsidR="004A113E" w:rsidRPr="004A113E" w:rsidTr="005341A3">
        <w:trPr>
          <w:tblHeader/>
        </w:trPr>
        <w:tc>
          <w:tcPr>
            <w:tcW w:w="15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Порыв тепловых сетей</w:t>
            </w:r>
          </w:p>
        </w:tc>
        <w:tc>
          <w:tcPr>
            <w:tcW w:w="2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56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spacing w:after="240" w:line="360" w:lineRule="atLeast"/>
              <w:jc w:val="center"/>
              <w:textAlignment w:val="baseline"/>
              <w:rPr>
                <w:szCs w:val="28"/>
              </w:rPr>
            </w:pPr>
            <w:r w:rsidRPr="004A113E">
              <w:rPr>
                <w:szCs w:val="28"/>
              </w:rPr>
              <w:t>Объектовый</w:t>
            </w:r>
          </w:p>
        </w:tc>
        <w:tc>
          <w:tcPr>
            <w:tcW w:w="1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A113E" w:rsidRPr="004A113E" w:rsidRDefault="004A113E" w:rsidP="00A52B5E">
            <w:pPr>
              <w:rPr>
                <w:szCs w:val="28"/>
              </w:rPr>
            </w:pPr>
          </w:p>
        </w:tc>
      </w:tr>
    </w:tbl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 </w:t>
      </w: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Выводы из обстановки</w:t>
      </w:r>
      <w:r w:rsidR="00A52B5E">
        <w:rPr>
          <w:b/>
          <w:bCs/>
          <w:color w:val="444444"/>
          <w:szCs w:val="28"/>
          <w:bdr w:val="none" w:sz="0" w:space="0" w:color="auto" w:frame="1"/>
        </w:rPr>
        <w:t>:</w:t>
      </w:r>
      <w:r w:rsidRPr="004A113E">
        <w:rPr>
          <w:b/>
          <w:bCs/>
          <w:color w:val="444444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</w:t>
      </w: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  </w:t>
      </w:r>
      <w:r w:rsidRPr="004A113E">
        <w:rPr>
          <w:color w:val="444444"/>
          <w:szCs w:val="28"/>
        </w:rPr>
        <w:t>Наиболее вероятными причинами возникновения аварий и сбоев в работе могут   послужить:</w:t>
      </w:r>
    </w:p>
    <w:p w:rsidR="004A113E" w:rsidRPr="004A113E" w:rsidRDefault="00A52B5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 xml:space="preserve">- </w:t>
      </w:r>
      <w:r w:rsidR="004A113E" w:rsidRPr="004A113E">
        <w:rPr>
          <w:color w:val="444444"/>
          <w:szCs w:val="28"/>
        </w:rPr>
        <w:t>перебои в подаче электроэнергии;</w:t>
      </w:r>
    </w:p>
    <w:p w:rsidR="004A113E" w:rsidRPr="004A113E" w:rsidRDefault="00A52B5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 xml:space="preserve">- </w:t>
      </w:r>
      <w:r w:rsidR="004A113E" w:rsidRPr="004A113E">
        <w:rPr>
          <w:color w:val="444444"/>
          <w:szCs w:val="28"/>
        </w:rPr>
        <w:t>износ оборудования;</w:t>
      </w:r>
    </w:p>
    <w:p w:rsidR="004A113E" w:rsidRPr="004A113E" w:rsidRDefault="00A52B5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 xml:space="preserve">- </w:t>
      </w:r>
      <w:r w:rsidR="004A113E" w:rsidRPr="004A113E">
        <w:rPr>
          <w:color w:val="444444"/>
          <w:szCs w:val="28"/>
        </w:rPr>
        <w:t>неблагоприятные погодно-климатические явления;</w:t>
      </w:r>
    </w:p>
    <w:p w:rsidR="004A113E" w:rsidRPr="004A113E" w:rsidRDefault="00A52B5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>
        <w:rPr>
          <w:color w:val="444444"/>
          <w:szCs w:val="28"/>
        </w:rPr>
        <w:t xml:space="preserve">- </w:t>
      </w:r>
      <w:r w:rsidR="004A113E" w:rsidRPr="004A113E">
        <w:rPr>
          <w:color w:val="444444"/>
          <w:szCs w:val="28"/>
        </w:rPr>
        <w:t>человеческий фактор.</w:t>
      </w:r>
    </w:p>
    <w:p w:rsidR="00126A8D" w:rsidRDefault="00126A8D" w:rsidP="004A113E">
      <w:pPr>
        <w:pStyle w:val="a3"/>
        <w:numPr>
          <w:ilvl w:val="0"/>
          <w:numId w:val="1"/>
        </w:numPr>
        <w:spacing w:line="360" w:lineRule="atLeast"/>
        <w:jc w:val="both"/>
        <w:textAlignment w:val="baseline"/>
        <w:rPr>
          <w:b/>
          <w:bCs/>
          <w:color w:val="444444"/>
          <w:szCs w:val="28"/>
          <w:bdr w:val="none" w:sz="0" w:space="0" w:color="auto" w:frame="1"/>
        </w:rPr>
        <w:sectPr w:rsidR="00126A8D" w:rsidSect="00A52B5E">
          <w:pgSz w:w="16838" w:h="11906" w:orient="landscape"/>
          <w:pgMar w:top="426" w:right="1134" w:bottom="851" w:left="567" w:header="709" w:footer="709" w:gutter="0"/>
          <w:cols w:space="708"/>
          <w:docGrid w:linePitch="360"/>
        </w:sectPr>
      </w:pP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lastRenderedPageBreak/>
        <w:t> </w:t>
      </w:r>
    </w:p>
    <w:p w:rsidR="004A113E" w:rsidRPr="004A113E" w:rsidRDefault="004A113E" w:rsidP="00F86E99">
      <w:pPr>
        <w:pStyle w:val="a3"/>
        <w:spacing w:line="360" w:lineRule="atLeast"/>
        <w:ind w:left="1080"/>
        <w:jc w:val="center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РАЗДЕЛ II</w:t>
      </w: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 </w:t>
      </w: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Организация работ</w:t>
      </w:r>
    </w:p>
    <w:p w:rsidR="004A113E" w:rsidRPr="004A113E" w:rsidRDefault="004A113E" w:rsidP="00F86E99">
      <w:pPr>
        <w:pStyle w:val="a3"/>
        <w:spacing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 </w:t>
      </w:r>
    </w:p>
    <w:p w:rsidR="004A113E" w:rsidRDefault="004A113E" w:rsidP="00A52B5E">
      <w:pPr>
        <w:pStyle w:val="a3"/>
        <w:spacing w:line="360" w:lineRule="atLeast"/>
        <w:ind w:left="426"/>
        <w:jc w:val="center"/>
        <w:textAlignment w:val="baseline"/>
        <w:rPr>
          <w:b/>
          <w:bCs/>
          <w:color w:val="444444"/>
          <w:szCs w:val="28"/>
          <w:bdr w:val="none" w:sz="0" w:space="0" w:color="auto" w:frame="1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2.</w:t>
      </w:r>
      <w:r w:rsidR="00A52B5E">
        <w:rPr>
          <w:b/>
          <w:bCs/>
          <w:color w:val="444444"/>
          <w:szCs w:val="28"/>
          <w:bdr w:val="none" w:sz="0" w:space="0" w:color="auto" w:frame="1"/>
        </w:rPr>
        <w:t>1</w:t>
      </w:r>
      <w:r w:rsidRPr="004A113E">
        <w:rPr>
          <w:b/>
          <w:bCs/>
          <w:color w:val="444444"/>
          <w:szCs w:val="28"/>
          <w:bdr w:val="none" w:sz="0" w:space="0" w:color="auto" w:frame="1"/>
        </w:rPr>
        <w:t xml:space="preserve">. Организация управления ликвидацией аварий на </w:t>
      </w:r>
      <w:proofErr w:type="spellStart"/>
      <w:r w:rsidRPr="004A113E">
        <w:rPr>
          <w:b/>
          <w:bCs/>
          <w:color w:val="444444"/>
          <w:szCs w:val="28"/>
          <w:bdr w:val="none" w:sz="0" w:space="0" w:color="auto" w:frame="1"/>
        </w:rPr>
        <w:t>теплопроизводящих</w:t>
      </w:r>
      <w:proofErr w:type="spellEnd"/>
      <w:r w:rsidRPr="004A113E">
        <w:rPr>
          <w:b/>
          <w:bCs/>
          <w:color w:val="444444"/>
          <w:szCs w:val="28"/>
          <w:bdr w:val="none" w:sz="0" w:space="0" w:color="auto" w:frame="1"/>
        </w:rPr>
        <w:t>  объектах и тепловых сетях</w:t>
      </w:r>
      <w:r w:rsidR="00A52B5E">
        <w:rPr>
          <w:b/>
          <w:bCs/>
          <w:color w:val="444444"/>
          <w:szCs w:val="28"/>
          <w:bdr w:val="none" w:sz="0" w:space="0" w:color="auto" w:frame="1"/>
        </w:rPr>
        <w:t>.</w:t>
      </w:r>
    </w:p>
    <w:p w:rsidR="00A52B5E" w:rsidRPr="004A113E" w:rsidRDefault="00A52B5E" w:rsidP="00A52B5E">
      <w:pPr>
        <w:pStyle w:val="a3"/>
        <w:spacing w:line="360" w:lineRule="atLeast"/>
        <w:ind w:left="426"/>
        <w:jc w:val="center"/>
        <w:textAlignment w:val="baseline"/>
        <w:rPr>
          <w:color w:val="444444"/>
          <w:szCs w:val="28"/>
        </w:rPr>
      </w:pP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Органами повседневного управления территориальной подсистемы являются: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 xml:space="preserve">на муниципальном уровне – ответственный </w:t>
      </w:r>
      <w:r w:rsidR="00A52B5E">
        <w:rPr>
          <w:color w:val="444444"/>
          <w:szCs w:val="28"/>
        </w:rPr>
        <w:t>по администрации</w:t>
      </w:r>
      <w:r w:rsidRPr="004A113E">
        <w:rPr>
          <w:color w:val="444444"/>
          <w:szCs w:val="28"/>
        </w:rPr>
        <w:t xml:space="preserve"> муниципального образования;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на объектовом уровне – дежурно-диспетчерские службы  организаций (объектов).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Размещение органов повседневного управления осуществляется</w:t>
      </w:r>
      <w:r w:rsidRPr="004A113E">
        <w:rPr>
          <w:color w:val="444444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A113E" w:rsidRPr="004A113E" w:rsidRDefault="004A113E" w:rsidP="00F86E99">
      <w:pPr>
        <w:pStyle w:val="a3"/>
        <w:spacing w:after="240" w:line="360" w:lineRule="atLeast"/>
        <w:ind w:left="1080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 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b/>
          <w:bCs/>
          <w:color w:val="444444"/>
          <w:szCs w:val="28"/>
          <w:bdr w:val="none" w:sz="0" w:space="0" w:color="auto" w:frame="1"/>
        </w:rPr>
        <w:t>Резервы финансовых и материальных ресурсов для ликвидации чрезвычайных ситуаций и их последствий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Для ликвидации аварий создаются и используются: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резервы финансовых и материальных ресурсов администрации  сельского поселения</w:t>
      </w:r>
      <w:r w:rsidR="00F86E99">
        <w:rPr>
          <w:color w:val="444444"/>
          <w:szCs w:val="28"/>
        </w:rPr>
        <w:t xml:space="preserve"> «</w:t>
      </w:r>
      <w:proofErr w:type="spellStart"/>
      <w:r w:rsidR="00F86E99">
        <w:rPr>
          <w:color w:val="444444"/>
          <w:szCs w:val="28"/>
        </w:rPr>
        <w:t>Югыдъяг</w:t>
      </w:r>
      <w:proofErr w:type="spellEnd"/>
      <w:r w:rsidR="00F86E99">
        <w:rPr>
          <w:color w:val="444444"/>
          <w:szCs w:val="28"/>
        </w:rPr>
        <w:t>»</w:t>
      </w:r>
      <w:r w:rsidRPr="004A113E">
        <w:rPr>
          <w:color w:val="444444"/>
          <w:szCs w:val="28"/>
        </w:rPr>
        <w:t>;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резервы финансовых материальных ресурсов организаций.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4A113E" w:rsidRPr="00F86E99" w:rsidRDefault="004A113E" w:rsidP="00F86E99">
      <w:pPr>
        <w:spacing w:line="360" w:lineRule="atLeast"/>
        <w:ind w:left="720"/>
        <w:jc w:val="both"/>
        <w:textAlignment w:val="baseline"/>
        <w:rPr>
          <w:color w:val="444444"/>
          <w:szCs w:val="28"/>
        </w:rPr>
      </w:pPr>
      <w:r w:rsidRPr="00F86E99">
        <w:rPr>
          <w:b/>
          <w:bCs/>
          <w:color w:val="444444"/>
          <w:szCs w:val="28"/>
          <w:bdr w:val="none" w:sz="0" w:space="0" w:color="auto" w:frame="1"/>
        </w:rPr>
        <w:t> </w:t>
      </w:r>
    </w:p>
    <w:p w:rsidR="004A113E" w:rsidRPr="004A113E" w:rsidRDefault="00F86E99" w:rsidP="004A113E">
      <w:pPr>
        <w:pStyle w:val="a3"/>
        <w:numPr>
          <w:ilvl w:val="0"/>
          <w:numId w:val="1"/>
        </w:numPr>
        <w:spacing w:line="360" w:lineRule="atLeast"/>
        <w:jc w:val="center"/>
        <w:textAlignment w:val="baseline"/>
        <w:rPr>
          <w:color w:val="444444"/>
          <w:szCs w:val="28"/>
        </w:rPr>
      </w:pPr>
      <w:r>
        <w:rPr>
          <w:b/>
          <w:bCs/>
          <w:color w:val="444444"/>
          <w:szCs w:val="28"/>
          <w:bdr w:val="none" w:sz="0" w:space="0" w:color="auto" w:frame="1"/>
        </w:rPr>
        <w:t>2.</w:t>
      </w:r>
      <w:r w:rsidR="0021464E">
        <w:rPr>
          <w:b/>
          <w:bCs/>
          <w:color w:val="444444"/>
          <w:szCs w:val="28"/>
          <w:bdr w:val="none" w:sz="0" w:space="0" w:color="auto" w:frame="1"/>
        </w:rPr>
        <w:t>2</w:t>
      </w:r>
      <w:r w:rsidR="004A113E" w:rsidRPr="004A113E">
        <w:rPr>
          <w:b/>
          <w:bCs/>
          <w:color w:val="444444"/>
          <w:szCs w:val="28"/>
          <w:bdr w:val="none" w:sz="0" w:space="0" w:color="auto" w:frame="1"/>
        </w:rPr>
        <w:t>. Порядок действий по ликвидации аварий на тепло-производящих объектах и тепловых сетях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</w:t>
      </w:r>
      <w:r w:rsidR="00F86E99">
        <w:rPr>
          <w:color w:val="444444"/>
          <w:szCs w:val="28"/>
        </w:rPr>
        <w:t xml:space="preserve">потребителям- </w:t>
      </w:r>
      <w:r w:rsidRPr="004A113E">
        <w:rPr>
          <w:color w:val="444444"/>
          <w:szCs w:val="28"/>
        </w:rPr>
        <w:t xml:space="preserve"> социально значимы</w:t>
      </w:r>
      <w:r w:rsidR="00F86E99">
        <w:rPr>
          <w:color w:val="444444"/>
          <w:szCs w:val="28"/>
        </w:rPr>
        <w:t>м</w:t>
      </w:r>
      <w:r w:rsidRPr="004A113E">
        <w:rPr>
          <w:color w:val="444444"/>
          <w:szCs w:val="28"/>
        </w:rPr>
        <w:t xml:space="preserve"> объект</w:t>
      </w:r>
      <w:r w:rsidR="00F86E99">
        <w:rPr>
          <w:color w:val="444444"/>
          <w:szCs w:val="28"/>
        </w:rPr>
        <w:t>ам</w:t>
      </w:r>
      <w:r w:rsidRPr="004A113E">
        <w:rPr>
          <w:color w:val="444444"/>
          <w:szCs w:val="28"/>
        </w:rPr>
        <w:t>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lastRenderedPageBreak/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</w:t>
      </w:r>
      <w:r w:rsidR="00F86E99">
        <w:rPr>
          <w:color w:val="444444"/>
          <w:szCs w:val="28"/>
        </w:rPr>
        <w:t>сельского поселения «</w:t>
      </w:r>
      <w:proofErr w:type="spellStart"/>
      <w:r w:rsidR="00F86E99">
        <w:rPr>
          <w:color w:val="444444"/>
          <w:szCs w:val="28"/>
        </w:rPr>
        <w:t>Югыдъяг</w:t>
      </w:r>
      <w:proofErr w:type="spellEnd"/>
      <w:r w:rsidR="00F86E99">
        <w:rPr>
          <w:color w:val="444444"/>
          <w:szCs w:val="28"/>
        </w:rPr>
        <w:t>» и  администрацию МР «</w:t>
      </w:r>
      <w:proofErr w:type="spellStart"/>
      <w:r w:rsidR="00F86E99">
        <w:rPr>
          <w:color w:val="444444"/>
          <w:szCs w:val="28"/>
        </w:rPr>
        <w:t>Усть-Куломский</w:t>
      </w:r>
      <w:proofErr w:type="spellEnd"/>
      <w:r w:rsidR="00F86E99">
        <w:rPr>
          <w:color w:val="444444"/>
          <w:szCs w:val="28"/>
        </w:rPr>
        <w:t>»</w:t>
      </w:r>
      <w:r w:rsidRPr="004A113E">
        <w:rPr>
          <w:color w:val="444444"/>
          <w:szCs w:val="28"/>
        </w:rPr>
        <w:t>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В случае необходимости привлечения дополнительных сил</w:t>
      </w:r>
      <w:r w:rsidRPr="004A113E">
        <w:rPr>
          <w:color w:val="444444"/>
          <w:szCs w:val="28"/>
        </w:rPr>
        <w:br/>
        <w:t xml:space="preserve">и средств к работам, руководитель работ докладывает главе администрации </w:t>
      </w:r>
      <w:r w:rsidR="00F86E99">
        <w:rPr>
          <w:color w:val="444444"/>
          <w:szCs w:val="28"/>
        </w:rPr>
        <w:t>сельского поселения «</w:t>
      </w:r>
      <w:proofErr w:type="spellStart"/>
      <w:r w:rsidR="00F86E99">
        <w:rPr>
          <w:color w:val="444444"/>
          <w:szCs w:val="28"/>
        </w:rPr>
        <w:t>Югыдъяг</w:t>
      </w:r>
      <w:proofErr w:type="spellEnd"/>
      <w:r w:rsidR="00F86E99">
        <w:rPr>
          <w:color w:val="444444"/>
          <w:szCs w:val="28"/>
        </w:rPr>
        <w:t xml:space="preserve">» </w:t>
      </w:r>
      <w:r w:rsidRPr="004A113E">
        <w:rPr>
          <w:color w:val="444444"/>
          <w:szCs w:val="28"/>
        </w:rPr>
        <w:t>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4A113E" w:rsidRPr="004A113E" w:rsidRDefault="004A113E" w:rsidP="004A113E">
      <w:pPr>
        <w:pStyle w:val="a3"/>
        <w:numPr>
          <w:ilvl w:val="0"/>
          <w:numId w:val="1"/>
        </w:numPr>
        <w:spacing w:after="240" w:line="360" w:lineRule="atLeast"/>
        <w:jc w:val="both"/>
        <w:textAlignment w:val="baseline"/>
        <w:rPr>
          <w:color w:val="444444"/>
          <w:szCs w:val="28"/>
        </w:rPr>
      </w:pPr>
      <w:r w:rsidRPr="004A113E">
        <w:rPr>
          <w:color w:val="444444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4A113E" w:rsidRPr="004A113E" w:rsidRDefault="004A113E" w:rsidP="004A113E">
      <w:pPr>
        <w:pStyle w:val="a3"/>
        <w:spacing w:line="360" w:lineRule="atLeast"/>
        <w:ind w:left="1080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4A113E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br w:type="textWrapping" w:clear="all"/>
      </w:r>
    </w:p>
    <w:p w:rsidR="00EA4374" w:rsidRDefault="00EA4374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  <w:sectPr w:rsidR="00EA4374" w:rsidSect="00A52B5E"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895472" w:rsidRPr="00895472" w:rsidRDefault="00895472" w:rsidP="00895472">
      <w:pPr>
        <w:ind w:left="360"/>
        <w:jc w:val="center"/>
        <w:rPr>
          <w:b/>
          <w:bCs/>
          <w:sz w:val="24"/>
          <w:szCs w:val="24"/>
        </w:rPr>
      </w:pPr>
      <w:r w:rsidRPr="00895472">
        <w:rPr>
          <w:b/>
          <w:bCs/>
          <w:sz w:val="24"/>
          <w:szCs w:val="24"/>
        </w:rPr>
        <w:lastRenderedPageBreak/>
        <w:t>2.</w:t>
      </w:r>
      <w:r w:rsidR="0021464E">
        <w:rPr>
          <w:b/>
          <w:bCs/>
          <w:sz w:val="24"/>
          <w:szCs w:val="24"/>
        </w:rPr>
        <w:t>3</w:t>
      </w:r>
      <w:r w:rsidRPr="00895472">
        <w:rPr>
          <w:b/>
          <w:bCs/>
          <w:sz w:val="24"/>
          <w:szCs w:val="24"/>
        </w:rPr>
        <w:t xml:space="preserve"> </w:t>
      </w:r>
      <w:r w:rsidRPr="00895472">
        <w:rPr>
          <w:b/>
          <w:bCs/>
          <w:sz w:val="24"/>
          <w:szCs w:val="24"/>
        </w:rPr>
        <w:tab/>
        <w:t>Расчеты допустимого времени устранения технологических нарушений</w:t>
      </w:r>
    </w:p>
    <w:p w:rsidR="00895472" w:rsidRPr="00895472" w:rsidRDefault="00895472" w:rsidP="00895472">
      <w:pPr>
        <w:rPr>
          <w:b/>
          <w:bCs/>
          <w:sz w:val="24"/>
          <w:szCs w:val="24"/>
        </w:rPr>
      </w:pPr>
    </w:p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t>а) на объектах водоснабжения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0563"/>
        <w:gridCol w:w="3765"/>
      </w:tblGrid>
      <w:tr w:rsidR="00895472" w:rsidRPr="00895472" w:rsidTr="00A52B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№ п/п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Время на устранение,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час. мин.</w:t>
            </w:r>
          </w:p>
        </w:tc>
      </w:tr>
      <w:tr w:rsidR="00895472" w:rsidRPr="00895472" w:rsidTr="00A52B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Отключение ХВС</w:t>
            </w: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4 часа</w:t>
            </w:r>
          </w:p>
        </w:tc>
      </w:tr>
    </w:tbl>
    <w:p w:rsidR="00895472" w:rsidRPr="00895472" w:rsidRDefault="00895472" w:rsidP="00895472">
      <w:pPr>
        <w:rPr>
          <w:sz w:val="24"/>
          <w:szCs w:val="24"/>
        </w:rPr>
      </w:pPr>
    </w:p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t>б) на объектах теплоснабжения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76"/>
        <w:gridCol w:w="4057"/>
        <w:gridCol w:w="2865"/>
        <w:gridCol w:w="1714"/>
        <w:gridCol w:w="2044"/>
        <w:gridCol w:w="2047"/>
        <w:gridCol w:w="1936"/>
      </w:tblGrid>
      <w:tr w:rsidR="00895472" w:rsidRPr="00895472" w:rsidTr="00A52B5E">
        <w:trPr>
          <w:cantSplit/>
          <w:trHeight w:val="27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№ п/п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 xml:space="preserve">Время на устранение, час. 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Ожидаемая температура в  помещениях при температуре наружного воздуха, С</w:t>
            </w:r>
          </w:p>
        </w:tc>
      </w:tr>
      <w:tr w:rsidR="00895472" w:rsidRPr="00895472" w:rsidTr="00A52B5E">
        <w:trPr>
          <w:cantSplit/>
          <w:trHeight w:val="277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более -20</w:t>
            </w:r>
          </w:p>
        </w:tc>
      </w:tr>
      <w:tr w:rsidR="00895472" w:rsidRPr="00895472" w:rsidTr="00A52B5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2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</w:tr>
      <w:tr w:rsidR="00895472" w:rsidRPr="00895472" w:rsidTr="00A52B5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4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</w:tr>
      <w:tr w:rsidR="00895472" w:rsidRPr="00895472" w:rsidTr="00A52B5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6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10</w:t>
            </w:r>
          </w:p>
        </w:tc>
      </w:tr>
      <w:tr w:rsidR="00895472" w:rsidRPr="00895472" w:rsidTr="00A52B5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8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10</w:t>
            </w:r>
          </w:p>
        </w:tc>
      </w:tr>
    </w:tbl>
    <w:p w:rsidR="00895472" w:rsidRPr="00895472" w:rsidRDefault="00895472" w:rsidP="00895472">
      <w:pPr>
        <w:rPr>
          <w:sz w:val="24"/>
          <w:szCs w:val="24"/>
        </w:rPr>
      </w:pPr>
    </w:p>
    <w:p w:rsidR="00895472" w:rsidRPr="00895472" w:rsidRDefault="00895472" w:rsidP="00895472">
      <w:pPr>
        <w:rPr>
          <w:sz w:val="24"/>
          <w:szCs w:val="24"/>
        </w:rPr>
      </w:pPr>
      <w:r w:rsidRPr="00895472">
        <w:rPr>
          <w:sz w:val="24"/>
          <w:szCs w:val="24"/>
        </w:rPr>
        <w:t>б) на объектах электроснабжения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0"/>
        <w:gridCol w:w="1798"/>
      </w:tblGrid>
      <w:tr w:rsidR="00895472" w:rsidRPr="00895472" w:rsidTr="00A52B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Время на устранение,</w:t>
            </w: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proofErr w:type="spellStart"/>
            <w:r w:rsidRPr="00895472">
              <w:rPr>
                <w:sz w:val="24"/>
                <w:szCs w:val="24"/>
              </w:rPr>
              <w:t>час.мин</w:t>
            </w:r>
            <w:proofErr w:type="spellEnd"/>
            <w:r w:rsidRPr="00895472">
              <w:rPr>
                <w:sz w:val="24"/>
                <w:szCs w:val="24"/>
              </w:rPr>
              <w:t>.</w:t>
            </w:r>
          </w:p>
        </w:tc>
      </w:tr>
      <w:tr w:rsidR="00895472" w:rsidRPr="00895472" w:rsidTr="00A52B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rPr>
                <w:sz w:val="24"/>
                <w:szCs w:val="24"/>
              </w:rPr>
            </w:pPr>
          </w:p>
          <w:p w:rsidR="00895472" w:rsidRPr="00895472" w:rsidRDefault="00895472" w:rsidP="00895472">
            <w:pPr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2" w:rsidRPr="00895472" w:rsidRDefault="00895472" w:rsidP="00895472">
            <w:pPr>
              <w:jc w:val="center"/>
              <w:rPr>
                <w:sz w:val="24"/>
                <w:szCs w:val="24"/>
              </w:rPr>
            </w:pPr>
            <w:r w:rsidRPr="00895472">
              <w:rPr>
                <w:sz w:val="24"/>
                <w:szCs w:val="24"/>
              </w:rPr>
              <w:t>2 часа</w:t>
            </w:r>
          </w:p>
        </w:tc>
      </w:tr>
    </w:tbl>
    <w:p w:rsidR="00895472" w:rsidRPr="00895472" w:rsidRDefault="00895472" w:rsidP="00895472">
      <w:pPr>
        <w:rPr>
          <w:b/>
          <w:bCs/>
          <w:sz w:val="24"/>
          <w:szCs w:val="24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5472" w:rsidRDefault="00895472" w:rsidP="00EA4374">
      <w:pPr>
        <w:shd w:val="clear" w:color="auto" w:fill="FFFFFF"/>
        <w:spacing w:line="273" w:lineRule="atLeast"/>
        <w:jc w:val="center"/>
        <w:textAlignment w:val="top"/>
        <w:rPr>
          <w:rFonts w:ascii="Georgia" w:hAnsi="Georgia" w:cs="Helvetica"/>
          <w:b/>
          <w:bCs/>
          <w:color w:val="666666"/>
          <w:sz w:val="24"/>
          <w:szCs w:val="24"/>
          <w:bdr w:val="none" w:sz="0" w:space="0" w:color="auto" w:frame="1"/>
        </w:rPr>
      </w:pPr>
    </w:p>
    <w:p w:rsidR="00EA4374" w:rsidRPr="0021464E" w:rsidRDefault="00EA4374" w:rsidP="00EA4374">
      <w:pPr>
        <w:shd w:val="clear" w:color="auto" w:fill="FFFFFF"/>
        <w:spacing w:line="273" w:lineRule="atLeast"/>
        <w:jc w:val="center"/>
        <w:textAlignment w:val="top"/>
        <w:rPr>
          <w:b/>
          <w:color w:val="555555"/>
          <w:szCs w:val="28"/>
        </w:rPr>
      </w:pPr>
      <w:r w:rsidRPr="0021464E">
        <w:rPr>
          <w:b/>
          <w:bCs/>
          <w:color w:val="666666"/>
          <w:szCs w:val="28"/>
          <w:bdr w:val="none" w:sz="0" w:space="0" w:color="auto" w:frame="1"/>
        </w:rPr>
        <w:lastRenderedPageBreak/>
        <w:t>П О Р Я Д О К</w:t>
      </w:r>
    </w:p>
    <w:p w:rsidR="00EA4374" w:rsidRPr="0021464E" w:rsidRDefault="00EA4374" w:rsidP="0021464E">
      <w:pPr>
        <w:shd w:val="clear" w:color="auto" w:fill="FFFFFF"/>
        <w:spacing w:line="273" w:lineRule="atLeast"/>
        <w:jc w:val="center"/>
        <w:textAlignment w:val="top"/>
        <w:rPr>
          <w:b/>
          <w:color w:val="555555"/>
          <w:szCs w:val="28"/>
        </w:rPr>
      </w:pPr>
      <w:r w:rsidRPr="0021464E">
        <w:rPr>
          <w:b/>
          <w:bCs/>
          <w:color w:val="666666"/>
          <w:szCs w:val="28"/>
          <w:bdr w:val="none" w:sz="0" w:space="0" w:color="auto" w:frame="1"/>
        </w:rPr>
        <w:t xml:space="preserve">действий предупреждения и ликвидации чрезвычайных ситуаций при </w:t>
      </w:r>
      <w:r w:rsidR="0021464E" w:rsidRPr="0021464E">
        <w:rPr>
          <w:b/>
          <w:szCs w:val="28"/>
        </w:rPr>
        <w:t>угрозе и возникновении технологических нарушений и аварийных ситуаций</w:t>
      </w:r>
      <w:r w:rsidR="0021464E" w:rsidRPr="0021464E">
        <w:rPr>
          <w:b/>
          <w:bCs/>
          <w:color w:val="666666"/>
          <w:szCs w:val="28"/>
          <w:bdr w:val="none" w:sz="0" w:space="0" w:color="auto" w:frame="1"/>
        </w:rPr>
        <w:t xml:space="preserve"> </w:t>
      </w:r>
      <w:r w:rsidRPr="0021464E">
        <w:rPr>
          <w:b/>
          <w:color w:val="666666"/>
          <w:szCs w:val="28"/>
          <w:bdr w:val="none" w:sz="0" w:space="0" w:color="auto" w:frame="1"/>
        </w:rPr>
        <w:t> </w:t>
      </w:r>
    </w:p>
    <w:p w:rsidR="00A52B5E" w:rsidRPr="0021464E" w:rsidRDefault="00A52B5E" w:rsidP="004A113E">
      <w:pPr>
        <w:ind w:left="142"/>
        <w:jc w:val="center"/>
        <w:rPr>
          <w:rFonts w:ascii="Georgia" w:hAnsi="Georgia" w:cs="Helvetica"/>
          <w:b/>
          <w:color w:val="666666"/>
          <w:sz w:val="24"/>
          <w:szCs w:val="24"/>
          <w:bdr w:val="none" w:sz="0" w:space="0" w:color="auto" w:frame="1"/>
        </w:rPr>
      </w:pPr>
    </w:p>
    <w:p w:rsidR="00A52B5E" w:rsidRDefault="00A52B5E" w:rsidP="004A113E">
      <w:pPr>
        <w:ind w:left="142"/>
        <w:jc w:val="center"/>
        <w:rPr>
          <w:rFonts w:ascii="Georgia" w:hAnsi="Georgia" w:cs="Helvetica"/>
          <w:color w:val="666666"/>
          <w:sz w:val="24"/>
          <w:szCs w:val="24"/>
          <w:bdr w:val="none" w:sz="0" w:space="0" w:color="auto" w:frame="1"/>
        </w:rPr>
      </w:pPr>
    </w:p>
    <w:p w:rsidR="00A52B5E" w:rsidRDefault="00A52B5E" w:rsidP="004A113E">
      <w:pPr>
        <w:ind w:left="142"/>
        <w:jc w:val="center"/>
        <w:rPr>
          <w:rFonts w:ascii="Georgia" w:hAnsi="Georgia" w:cs="Helvetica"/>
          <w:color w:val="666666"/>
          <w:sz w:val="24"/>
          <w:szCs w:val="24"/>
          <w:bdr w:val="none" w:sz="0" w:space="0" w:color="auto" w:frame="1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457"/>
        <w:gridCol w:w="5133"/>
        <w:gridCol w:w="3385"/>
        <w:gridCol w:w="2353"/>
      </w:tblGrid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Адрес представления информации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Примечание</w:t>
            </w:r>
          </w:p>
        </w:tc>
      </w:tr>
      <w:tr w:rsidR="00A52B5E" w:rsidRPr="00A52B5E" w:rsidTr="00A52B5E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b/>
                <w:sz w:val="24"/>
                <w:szCs w:val="24"/>
              </w:rPr>
            </w:pPr>
            <w:r w:rsidRPr="00A52B5E">
              <w:rPr>
                <w:b/>
                <w:sz w:val="24"/>
                <w:szCs w:val="24"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5</w:t>
            </w: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ПО « Южные электрические сети» филиала «Комиэнерго», ОАО «МРСК Северо-запада» 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Филиал ОАО «Коми тепловая компания»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п. </w:t>
            </w:r>
            <w:proofErr w:type="spellStart"/>
            <w:r w:rsidRPr="00A52B5E">
              <w:rPr>
                <w:sz w:val="24"/>
                <w:szCs w:val="24"/>
              </w:rPr>
              <w:t>Югыдъяг</w:t>
            </w:r>
            <w:proofErr w:type="spellEnd"/>
            <w:r w:rsidRPr="00A52B5E">
              <w:rPr>
                <w:sz w:val="24"/>
                <w:szCs w:val="24"/>
              </w:rPr>
              <w:t xml:space="preserve">, ул. Школьная,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д. 4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Глава тел. 95289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Информирование ЕДДС  т. 94881</w:t>
            </w: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Ликвидация аварийной ситуации на объекте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ПО « Южные электрические сети» филиала «Комиэнерго» ОАО « МРСК Северо-запада» 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Филиал ОАО «Коми тепловая компания»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п. </w:t>
            </w:r>
            <w:proofErr w:type="spellStart"/>
            <w:r w:rsidRPr="00A52B5E">
              <w:rPr>
                <w:sz w:val="24"/>
                <w:szCs w:val="24"/>
              </w:rPr>
              <w:t>Югыдъяг</w:t>
            </w:r>
            <w:proofErr w:type="spellEnd"/>
            <w:r w:rsidRPr="00A52B5E">
              <w:rPr>
                <w:sz w:val="24"/>
                <w:szCs w:val="24"/>
              </w:rPr>
              <w:t xml:space="preserve">, ул. Школьная,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д. 4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Глава тел. 95289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Информирование ЕДДС  </w:t>
            </w: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Доклад о ликвидации аварийной ситуации и вводе 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ПО « Южные электрические сети» филиала «Комиэнерго», ОАО «МРСК Северо-запада» Филиал ОАО «Коми тепловая компания»  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глава и зам. руководителя администрации т. 95-289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b/>
                <w:sz w:val="24"/>
                <w:szCs w:val="24"/>
              </w:rPr>
            </w:pPr>
            <w:r w:rsidRPr="00A52B5E">
              <w:rPr>
                <w:b/>
                <w:sz w:val="24"/>
                <w:szCs w:val="24"/>
              </w:rPr>
              <w:t>4.2.Аварийная ситуация, сроки устранения которой больше допустимого расчетного времени</w:t>
            </w:r>
          </w:p>
          <w:p w:rsidR="00A52B5E" w:rsidRPr="00A52B5E" w:rsidRDefault="00A52B5E" w:rsidP="00A52B5E">
            <w:pPr>
              <w:rPr>
                <w:b/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5</w:t>
            </w: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собственники и наниматели жилых помещений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Администрация СП «</w:t>
            </w:r>
            <w:proofErr w:type="spellStart"/>
            <w:r w:rsidRPr="00A52B5E">
              <w:rPr>
                <w:sz w:val="24"/>
                <w:szCs w:val="24"/>
              </w:rPr>
              <w:t>Югыдъяг</w:t>
            </w:r>
            <w:proofErr w:type="spellEnd"/>
            <w:r w:rsidRPr="00A52B5E">
              <w:rPr>
                <w:sz w:val="24"/>
                <w:szCs w:val="24"/>
              </w:rPr>
              <w:t>»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глава и зам. руководителя администрации т. 95-289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Отдел по 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Информирование ЕДДС МЧС</w:t>
            </w: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Прибытие к месту работы оперативно штаба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собственники и наниматели жилых помещений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Глава и зам.главы администрации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Организация оперативного штаба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Оповещение населения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собственники и наниматели жилых помещений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lastRenderedPageBreak/>
              <w:t>Ликвидация аварийной ситуации и ввод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lastRenderedPageBreak/>
              <w:t xml:space="preserve">собственники и наниматели жилых </w:t>
            </w:r>
            <w:r w:rsidRPr="00A52B5E">
              <w:rPr>
                <w:sz w:val="24"/>
                <w:szCs w:val="24"/>
              </w:rPr>
              <w:lastRenderedPageBreak/>
              <w:t>помещений,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ПО « Южные электрические сети» филиала «Комиэнерго», ОАО «МРСК Северо-запада» Филиал ОАО «Коми тепловая компания»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lastRenderedPageBreak/>
              <w:t xml:space="preserve">ЕДДС т. 94881 Отдел по </w:t>
            </w:r>
            <w:r w:rsidRPr="00A52B5E">
              <w:rPr>
                <w:sz w:val="24"/>
                <w:szCs w:val="24"/>
              </w:rPr>
              <w:lastRenderedPageBreak/>
              <w:t xml:space="preserve">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собственники и наниматели жилых помещений,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ПО « Южные электрические сети» филиала «Комиэнерго», ОАО «МРСК Северо-запада» Филиал ОАО «Коми тепловая компания»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Отдел по 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b/>
                <w:sz w:val="24"/>
                <w:szCs w:val="24"/>
              </w:rPr>
            </w:pPr>
            <w:r w:rsidRPr="00A52B5E">
              <w:rPr>
                <w:b/>
                <w:sz w:val="24"/>
                <w:szCs w:val="24"/>
              </w:rPr>
              <w:t>4.3. Угроза возникновения чрезвычайной ситуации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собственники и наниматели жилых помещений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Администрация СП «</w:t>
            </w:r>
            <w:proofErr w:type="spellStart"/>
            <w:r w:rsidRPr="00A52B5E">
              <w:rPr>
                <w:sz w:val="24"/>
                <w:szCs w:val="24"/>
              </w:rPr>
              <w:t>Югыдъяг</w:t>
            </w:r>
            <w:proofErr w:type="spellEnd"/>
            <w:r w:rsidRPr="00A52B5E">
              <w:rPr>
                <w:sz w:val="24"/>
                <w:szCs w:val="24"/>
              </w:rPr>
              <w:t>»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Отдел по 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Отдел по 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Глава сельского поселения ,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ПО « Южные электрические сети» филиала «Комиэнерго», ОАО «МРСК Северо-запада» Филиал ОАО «Коми тепловая компания»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Отдел по 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  <w:tr w:rsidR="00A52B5E" w:rsidRPr="00A52B5E" w:rsidTr="00A52B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Глава сельского поселения ,</w:t>
            </w:r>
          </w:p>
          <w:p w:rsidR="00A52B5E" w:rsidRPr="00A52B5E" w:rsidRDefault="00A52B5E" w:rsidP="00A52B5E">
            <w:pPr>
              <w:jc w:val="center"/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ПО « Южные электрические сети» филиала «Комиэнерго», ОАО «МРСК Северо-запада» Филиал ОАО «Коми тепловая компания»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ЕДДС т. 94881 Отдел по делам ГО и ЧС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>Администрация поселения , т. 95289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  <w:r w:rsidRPr="00A52B5E">
              <w:rPr>
                <w:sz w:val="24"/>
                <w:szCs w:val="24"/>
              </w:rPr>
              <w:t xml:space="preserve">  </w:t>
            </w:r>
          </w:p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E" w:rsidRPr="00A52B5E" w:rsidRDefault="00A52B5E" w:rsidP="00A52B5E">
            <w:pPr>
              <w:rPr>
                <w:sz w:val="24"/>
                <w:szCs w:val="24"/>
              </w:rPr>
            </w:pPr>
          </w:p>
        </w:tc>
      </w:tr>
    </w:tbl>
    <w:p w:rsidR="00A52B5E" w:rsidRDefault="00A52B5E" w:rsidP="004A113E">
      <w:pPr>
        <w:ind w:left="142"/>
        <w:jc w:val="center"/>
        <w:rPr>
          <w:rFonts w:ascii="Georgia" w:hAnsi="Georgia" w:cs="Helvetica"/>
          <w:color w:val="666666"/>
          <w:sz w:val="24"/>
          <w:szCs w:val="24"/>
          <w:bdr w:val="none" w:sz="0" w:space="0" w:color="auto" w:frame="1"/>
        </w:rPr>
      </w:pPr>
    </w:p>
    <w:p w:rsidR="00A52B5E" w:rsidRDefault="00A52B5E" w:rsidP="004A113E">
      <w:pPr>
        <w:ind w:left="142"/>
        <w:jc w:val="center"/>
        <w:rPr>
          <w:rFonts w:ascii="Georgia" w:hAnsi="Georgia" w:cs="Helvetica"/>
          <w:color w:val="666666"/>
          <w:sz w:val="24"/>
          <w:szCs w:val="24"/>
          <w:bdr w:val="none" w:sz="0" w:space="0" w:color="auto" w:frame="1"/>
        </w:rPr>
        <w:sectPr w:rsidR="00A52B5E" w:rsidSect="00EA4374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4A113E" w:rsidRDefault="00EA4374" w:rsidP="004A113E">
      <w:pPr>
        <w:ind w:left="142"/>
        <w:jc w:val="center"/>
      </w:pPr>
      <w:r w:rsidRPr="00EA4374">
        <w:rPr>
          <w:rFonts w:ascii="Georgia" w:hAnsi="Georgia" w:cs="Helvetica"/>
          <w:color w:val="666666"/>
          <w:sz w:val="24"/>
          <w:szCs w:val="24"/>
          <w:bdr w:val="none" w:sz="0" w:space="0" w:color="auto" w:frame="1"/>
        </w:rPr>
        <w:lastRenderedPageBreak/>
        <w:br w:type="page"/>
      </w:r>
      <w:r w:rsidR="004A113E" w:rsidRPr="004A113E">
        <w:rPr>
          <w:rFonts w:ascii="Arial" w:hAnsi="Arial" w:cs="Arial"/>
          <w:b/>
          <w:color w:val="auto"/>
          <w:szCs w:val="28"/>
        </w:rPr>
        <w:lastRenderedPageBreak/>
        <w:br w:type="page"/>
      </w:r>
    </w:p>
    <w:sectPr w:rsidR="004A113E" w:rsidSect="00F8174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60E8B"/>
    <w:multiLevelType w:val="multilevel"/>
    <w:tmpl w:val="3C88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07B4B"/>
    <w:multiLevelType w:val="hybridMultilevel"/>
    <w:tmpl w:val="B9403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52A4B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4636F"/>
    <w:rsid w:val="00106132"/>
    <w:rsid w:val="00126A8D"/>
    <w:rsid w:val="001E15AD"/>
    <w:rsid w:val="0021464E"/>
    <w:rsid w:val="002A102A"/>
    <w:rsid w:val="00351122"/>
    <w:rsid w:val="004A113E"/>
    <w:rsid w:val="005341A3"/>
    <w:rsid w:val="006456D5"/>
    <w:rsid w:val="00895472"/>
    <w:rsid w:val="009D10E5"/>
    <w:rsid w:val="00A443C5"/>
    <w:rsid w:val="00A52B5E"/>
    <w:rsid w:val="00BB185D"/>
    <w:rsid w:val="00E4636F"/>
    <w:rsid w:val="00E52F22"/>
    <w:rsid w:val="00EA4374"/>
    <w:rsid w:val="00F11D83"/>
    <w:rsid w:val="00F81743"/>
    <w:rsid w:val="00F8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4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F81743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4A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4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F81743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4A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26D2-BAC3-4618-9D6A-8AAEAA8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zemlia</dc:creator>
  <cp:keywords/>
  <dc:description/>
  <cp:lastModifiedBy>user</cp:lastModifiedBy>
  <cp:revision>13</cp:revision>
  <dcterms:created xsi:type="dcterms:W3CDTF">2014-09-19T04:56:00Z</dcterms:created>
  <dcterms:modified xsi:type="dcterms:W3CDTF">2014-10-01T05:06:00Z</dcterms:modified>
</cp:coreProperties>
</file>