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7649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2CA2" w:rsidRPr="0007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93D1E" w:rsidRPr="00076493" w:rsidRDefault="00740A76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сельского поселения «Югыдъяг»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76493" w:rsidRPr="00076493">
        <w:rPr>
          <w:rFonts w:ascii="Times New Roman" w:eastAsia="Times New Roman" w:hAnsi="Times New Roman" w:cs="Times New Roman"/>
          <w:sz w:val="28"/>
          <w:szCs w:val="28"/>
        </w:rPr>
        <w:t>12 ноября 2018г.№ 12</w:t>
      </w:r>
      <w:r w:rsidR="002A4EB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CE3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комиссии по профилактике правонарушений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 xml:space="preserve">МО СП 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«Югыдъяг»</w:t>
      </w:r>
    </w:p>
    <w:p w:rsidR="00D93D1E" w:rsidRPr="00076493" w:rsidRDefault="00D93D1E" w:rsidP="00D9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0B7F35" w:rsidP="00CE3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Паршуков Владимир Васильевич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, председатель</w:t>
      </w:r>
      <w:r w:rsidR="006C42A0" w:rsidRPr="00076493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D1E" w:rsidRPr="00076493" w:rsidRDefault="00B27843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Прокопивнюк Эльвира И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>вановна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="000B7F35" w:rsidRPr="00076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D93D1E" w:rsidRPr="00076493" w:rsidRDefault="000B7F35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Варварук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Тамара Андреевна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– ведущий специалист администрации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, секретарь.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6C42A0" w:rsidRPr="00076493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3C66" w:rsidRPr="00076493" w:rsidRDefault="00513C66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Терентьева Зоя Григорьевна - комиссия по делам несовершеннолетних;</w:t>
      </w:r>
    </w:p>
    <w:p w:rsidR="00513C66" w:rsidRPr="00076493" w:rsidRDefault="00513C66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Попова Светлана Михайловна – отдел опеки и попечительства по Усть-Куломскому район</w:t>
      </w:r>
      <w:r w:rsidR="007578C3" w:rsidRPr="00076493">
        <w:rPr>
          <w:rFonts w:ascii="Times New Roman" w:eastAsia="Times New Roman" w:hAnsi="Times New Roman" w:cs="Times New Roman"/>
          <w:sz w:val="28"/>
          <w:szCs w:val="28"/>
        </w:rPr>
        <w:t>у;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D1E" w:rsidRPr="00076493" w:rsidRDefault="006C42A0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Шешукова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Екатерина Ивановна 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специалист по социальной работе ОКО;</w:t>
      </w:r>
    </w:p>
    <w:p w:rsidR="00D93D1E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Мезенцева Лариса Сергеевна – участковый врач-терапевт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Югыдъягской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участковой больницы;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Крапивина Валентина Павловна – врач-педиатр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Югыдъягской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участковой больницы;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Харитонова Любовь Николаевна – заведующая ФАП п. Смолянка;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Нина Николаевна – заведующая ФАП п. Белоборск;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Костровский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Петр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Бернольдович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– УУП ОМВД России по Усть-Куломскому району;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Карманова Ольга Михайловна – социальный педагог МОУ «Югыдъягская СОШ»;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Яремчук Людмила Викторовна – общественный инспектор по охране прав детства МДОУ «Детский сад № 1 «Сказка»;</w:t>
      </w: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Степанова Элита Васильевна – инспектор по охране прав детства МОУ «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Белоборская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НОШ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C42A0" w:rsidRPr="00076493" w:rsidRDefault="0073444F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Мамонтов Сергей Васильевич – инспектор по охране прав детства МОУ «Начальная школа-сад пст. Смолянка» (по школе п. Смолянка);</w:t>
      </w:r>
    </w:p>
    <w:p w:rsidR="0073444F" w:rsidRPr="00076493" w:rsidRDefault="0073444F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Погуляева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Юлия Валерьевна – инспектор по охране прав МОУ «Начальная школа-сад пст. Смолянка» (по детскому саду п. Смолянка)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EEB" w:rsidRPr="00076493" w:rsidRDefault="00CE3EEB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2A0" w:rsidRPr="00076493" w:rsidRDefault="006C42A0" w:rsidP="006C4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D1E" w:rsidRPr="00076493" w:rsidRDefault="00D93D1E" w:rsidP="00D9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2CA2" w:rsidRPr="0007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E52CA2" w:rsidRPr="00076493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93D1E" w:rsidRPr="00076493" w:rsidRDefault="00740A76" w:rsidP="00D93D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сельского поселения «Югыдъяг»</w:t>
      </w:r>
    </w:p>
    <w:p w:rsidR="00076493" w:rsidRPr="00076493" w:rsidRDefault="00D93D1E" w:rsidP="000764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6493" w:rsidRPr="00076493">
        <w:rPr>
          <w:rFonts w:ascii="Times New Roman" w:eastAsia="Times New Roman" w:hAnsi="Times New Roman" w:cs="Times New Roman"/>
          <w:sz w:val="28"/>
          <w:szCs w:val="28"/>
        </w:rPr>
        <w:t>от 12 ноября 2018г.№ 12</w:t>
      </w:r>
      <w:r w:rsidR="002A4EB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о комиссии по профилактике правонарушений</w:t>
      </w:r>
    </w:p>
    <w:p w:rsidR="00D93D1E" w:rsidRPr="00076493" w:rsidRDefault="00D93D1E" w:rsidP="00E52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52CA2" w:rsidRPr="00076493">
        <w:rPr>
          <w:rFonts w:ascii="Times New Roman" w:eastAsia="Times New Roman" w:hAnsi="Times New Roman" w:cs="Times New Roman"/>
          <w:sz w:val="28"/>
          <w:szCs w:val="28"/>
        </w:rPr>
        <w:t>сельского пос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2CA2" w:rsidRPr="00076493">
        <w:rPr>
          <w:rFonts w:ascii="Times New Roman" w:eastAsia="Times New Roman" w:hAnsi="Times New Roman" w:cs="Times New Roman"/>
          <w:sz w:val="28"/>
          <w:szCs w:val="28"/>
        </w:rPr>
        <w:t>ления «Югыдъяг»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правонарушений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) является координационным органом, осуществляющим взаимодействие субъектов профилактики правонарушений и лиц, участвующих в профилактике правонарушений на подведомственной территории в сфере профилактики правонарушений, охраны общественного порядка на территории обслуживания сельского поселения.</w:t>
      </w:r>
    </w:p>
    <w:p w:rsidR="00D93D1E" w:rsidRPr="00076493" w:rsidRDefault="00513C66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лиц состоящих на учётах в органах подведомственных субъектам профилактики правонарушений.</w:t>
      </w:r>
    </w:p>
    <w:p w:rsidR="00D93D1E" w:rsidRPr="00076493" w:rsidRDefault="00513C66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  Комиссия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, муниципальными правовыми актами, а также настоящим Положением.</w:t>
      </w:r>
      <w:proofErr w:type="gramEnd"/>
    </w:p>
    <w:p w:rsidR="00EA08A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создаётся по принципу территориальности при администрации </w:t>
      </w:r>
      <w:r w:rsidR="00CE3EEB"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, и осуществляет свою деятельность в границах этой территории.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Председателем Комиссии является глава  </w:t>
      </w:r>
      <w:r w:rsidR="00CE3EEB"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2. Основные задачи </w:t>
      </w:r>
      <w:r w:rsidR="00CE3EEB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по профилактике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 Основными задачами являются: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2.1.1. Координация </w:t>
      </w:r>
      <w:proofErr w:type="gramStart"/>
      <w:r w:rsidRPr="00076493">
        <w:rPr>
          <w:rFonts w:ascii="Times New Roman" w:eastAsia="Times New Roman" w:hAnsi="Times New Roman" w:cs="Times New Roman"/>
          <w:sz w:val="28"/>
          <w:szCs w:val="28"/>
        </w:rPr>
        <w:t>деятельности должностных лиц субъектов профилактики правонарушений</w:t>
      </w:r>
      <w:proofErr w:type="gram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осуществление взаимодействия с правоохранительными органами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предусмотренных законом № 182-ФЗ.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F921B9" w:rsidRPr="000764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. Анализ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F921B9" w:rsidRPr="000764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. Планирование работы комиссии на основе анализа оперативной обстановки на подведомственной территории;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2.1.9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Общая организация, контроль и анализ эффективности работы комиссии.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2.1.10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участия населения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0A76" w:rsidRPr="00076493">
        <w:rPr>
          <w:rFonts w:ascii="Times New Roman" w:eastAsia="Times New Roman" w:hAnsi="Times New Roman" w:cs="Times New Roman"/>
          <w:sz w:val="28"/>
          <w:szCs w:val="28"/>
        </w:rPr>
        <w:t>ельского поселения «Югыдъяг»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в решении вопросов профилактики правонарушений.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2.1.11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и проведение анализа эффективности принимаемых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2.1.12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Организация работы в следующих формах профилактического воздействия: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правовое просвещение и правовое информирование;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социальная адаптация;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ресоциализация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социальная реабилитация;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>- помощь лицам, пострадавшим от правонарушений или подверженным риску стать таковыми.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2.1.13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Оказание помощи лицам и общественным объединениям и иным организациям,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2.1.14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совершения преступлений и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3. Полномочия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по профилактике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proofErr w:type="gramStart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правоохранительными органами, отраслевыми и функциональными органами администрации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МО МР «Усть-Куломский»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</w:t>
      </w:r>
      <w:proofErr w:type="gramEnd"/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3.1.2. Оказывает помощь и содействие органам внутренних дел, отраслевым, функциональным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правовое просвещение и правовое информирование;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социальная адаптация;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ресоциализация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- социальная </w:t>
      </w:r>
      <w:proofErr w:type="spellStart"/>
      <w:r w:rsidRPr="00076493">
        <w:rPr>
          <w:rFonts w:ascii="Times New Roman" w:eastAsia="Times New Roman" w:hAnsi="Times New Roman" w:cs="Times New Roman"/>
          <w:sz w:val="28"/>
          <w:szCs w:val="28"/>
        </w:rPr>
        <w:t>ресоциализация</w:t>
      </w:r>
      <w:proofErr w:type="spellEnd"/>
      <w:r w:rsidRPr="00076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3.1.4. Совместно с ЦРБ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Усть-Куломского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3.1.5. Участвует совместно с сотрудниками полиции, представителями органов системы профилактики безнадзорности и правонарушений среди 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 в организации и проведении мероприятий, патрулировании на соответствующей территории.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3.1.6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деятельности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по профилактике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4.1. Основной формой работы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омиссии являются заседания, которые проводятся не реже одного раза в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вправе проводить выездные заседания (по месту жительства, учёбы или работы лиц, приглашаемых на заседания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омиссии). Деятельность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осуществляется на плановой основе.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4.2. Работа </w:t>
      </w:r>
      <w:r w:rsidR="00EA08A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организуется по следующим направлениям: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безнадзорным и беспризорным несовершеннолетним;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лицам, отбывающим уголовное наказание, не связанное с лишением свободы;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- лицам, </w:t>
      </w:r>
      <w:proofErr w:type="gramStart"/>
      <w:r w:rsidRPr="00076493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proofErr w:type="gram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бродяжничеством и попрошайничеством;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лицам без определённого места жительства;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4.2.3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Привлечения общественных объединений для оказания содействия лицам, нуждающимся в социальной адаптации.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4.2.4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.Проведения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реинтеграции</w:t>
      </w:r>
      <w:proofErr w:type="spellEnd"/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4.2.5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мероприятий по восстановлению утраченных социальных связей и функций лицами, находящимися в трудной жизненной ситуации, в 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потребляющими наркотические средства и психотропные вещества в немедицинских целях.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4.2.6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организация работы по оказанию психологической помощи;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 проведение работы по содействи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в восстановлении утраченных документов, социально-полезных связей.</w:t>
      </w:r>
    </w:p>
    <w:p w:rsidR="00D93D1E" w:rsidRPr="00076493" w:rsidRDefault="00F921B9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4.2.7</w:t>
      </w:r>
      <w:r w:rsidR="00D93D1E" w:rsidRPr="00076493">
        <w:rPr>
          <w:rFonts w:ascii="Times New Roman" w:eastAsia="Times New Roman" w:hAnsi="Times New Roman" w:cs="Times New Roman"/>
          <w:sz w:val="28"/>
          <w:szCs w:val="28"/>
        </w:rPr>
        <w:t>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4.3. Оказание содействия правоохранительным и другим субъектам профилактик правонарушений: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защите личности, общества и государства от противоправных посягательств;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предупреждении правонарушений;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развитии системы профилактического учёта лиц, склонных к совершению правонарушений;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охране общественного порядка, в том числе при проведении спортивных, зрелищных и иных массовых мероприятий;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обеспечении общественной безопасности, в том числе безопасности дорожного движения и транспортной безопасности;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противодействии незаконной миграции;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предупреждени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безнадзорности, беспризорности, правонарушений и антиобщественных действий несовершеннолетних;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противодействи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незаконному обороту наркотических средств,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 xml:space="preserve"> психотропных веществ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обеспечении защиты и охраны частной, государственной, муниципальной и иных форм собственности;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обеспечении экономической безопасности;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противодействии коррупции, выявлении и устранении причин и условий её возникновения;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обеспечении экологической безопасности, охрана окружающей среды;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 обеспечени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lastRenderedPageBreak/>
        <w:t>-в предупреждени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, ликвидация и (или) минимизация последствий чрезвычайных ситуаций природного и техногенного характера;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  повышени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уровня правовой грамотности и развитие правосознания граждан.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4.4. Реализация работы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осуществляется посредством: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-выявления лиц, склонных к совершению правонарушений;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4.5. В заседаниях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омиссии могут принимать участие представители органов государственной власти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 муниципального образования, общественных объединений, других организаций и граждане.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и секретарём.</w:t>
      </w:r>
      <w:r w:rsidR="00321BCE" w:rsidRPr="00076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8C3" w:rsidRPr="000764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BCE" w:rsidRPr="00076493">
        <w:rPr>
          <w:rFonts w:ascii="Times New Roman" w:eastAsia="Times New Roman" w:hAnsi="Times New Roman" w:cs="Times New Roman"/>
          <w:sz w:val="28"/>
          <w:szCs w:val="28"/>
        </w:rPr>
        <w:t xml:space="preserve"> связи с наличием в составе поселения нескольких населенных пунктов, в заседаниях Комиссии принимают участие те члены Комиссии, которы</w:t>
      </w:r>
      <w:r w:rsidR="00F921B9" w:rsidRPr="00076493">
        <w:rPr>
          <w:rFonts w:ascii="Times New Roman" w:eastAsia="Times New Roman" w:hAnsi="Times New Roman" w:cs="Times New Roman"/>
          <w:sz w:val="28"/>
          <w:szCs w:val="28"/>
        </w:rPr>
        <w:t>е входят в систему пр</w:t>
      </w:r>
      <w:r w:rsidR="00321BCE" w:rsidRPr="00076493">
        <w:rPr>
          <w:rFonts w:ascii="Times New Roman" w:eastAsia="Times New Roman" w:hAnsi="Times New Roman" w:cs="Times New Roman"/>
          <w:sz w:val="28"/>
          <w:szCs w:val="28"/>
        </w:rPr>
        <w:t>офилактики правонарушений по населенному пункту;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4.7. Решения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принимаются простым большинством голосов присутствующих на её заседании.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решения в соответствии с её </w:t>
      </w:r>
      <w:proofErr w:type="gramStart"/>
      <w:r w:rsidRPr="00076493">
        <w:rPr>
          <w:rFonts w:ascii="Times New Roman" w:eastAsia="Times New Roman" w:hAnsi="Times New Roman" w:cs="Times New Roman"/>
          <w:sz w:val="28"/>
          <w:szCs w:val="28"/>
        </w:rPr>
        <w:t>компетенцией</w:t>
      </w:r>
      <w:proofErr w:type="gramEnd"/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и доводятся до сведения заинтересованных лиц.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4.9. Секретарь 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>омиссии осуществляет ведение документации, а также информационно-аналитических материалов по решаемым вопросам в пределах своей компетенции.</w:t>
      </w:r>
    </w:p>
    <w:p w:rsidR="00D93D1E" w:rsidRPr="00076493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="00513C66" w:rsidRPr="00076493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</w:t>
      </w:r>
      <w:r w:rsidR="005F6CFE" w:rsidRPr="000764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649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 на подведомственной территории.</w:t>
      </w:r>
    </w:p>
    <w:p w:rsidR="00D93D1E" w:rsidRPr="00740A76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0A7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93D1E" w:rsidRPr="00740A76" w:rsidRDefault="00D93D1E" w:rsidP="00D93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0A7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93D1E" w:rsidRPr="00740A76" w:rsidRDefault="00D93D1E" w:rsidP="00D93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0A7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F1823" w:rsidRPr="00740A76" w:rsidRDefault="004F1823">
      <w:pPr>
        <w:rPr>
          <w:rFonts w:ascii="Times New Roman" w:hAnsi="Times New Roman" w:cs="Times New Roman"/>
          <w:sz w:val="26"/>
          <w:szCs w:val="26"/>
        </w:rPr>
      </w:pPr>
    </w:p>
    <w:sectPr w:rsidR="004F1823" w:rsidRPr="00740A76" w:rsidSect="004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E"/>
    <w:rsid w:val="00076493"/>
    <w:rsid w:val="000B7F35"/>
    <w:rsid w:val="002A4EB5"/>
    <w:rsid w:val="00321BCE"/>
    <w:rsid w:val="00386669"/>
    <w:rsid w:val="004F1823"/>
    <w:rsid w:val="00513C66"/>
    <w:rsid w:val="005E3568"/>
    <w:rsid w:val="005F6CFE"/>
    <w:rsid w:val="00606263"/>
    <w:rsid w:val="006412F8"/>
    <w:rsid w:val="0067517C"/>
    <w:rsid w:val="006C42A0"/>
    <w:rsid w:val="0073444F"/>
    <w:rsid w:val="00740A76"/>
    <w:rsid w:val="007578C3"/>
    <w:rsid w:val="00B27843"/>
    <w:rsid w:val="00BE295E"/>
    <w:rsid w:val="00CE3EEB"/>
    <w:rsid w:val="00D93D1E"/>
    <w:rsid w:val="00E52CA2"/>
    <w:rsid w:val="00EA08AE"/>
    <w:rsid w:val="00F921B9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D1E"/>
    <w:pPr>
      <w:spacing w:before="250" w:after="125" w:line="240" w:lineRule="auto"/>
      <w:outlineLvl w:val="2"/>
    </w:pPr>
    <w:rPr>
      <w:rFonts w:ascii="inherit" w:eastAsia="Times New Roman" w:hAnsi="inherit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D1E"/>
    <w:rPr>
      <w:rFonts w:ascii="inherit" w:eastAsia="Times New Roman" w:hAnsi="inherit" w:cs="Times New Roman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93D1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3D1E"/>
    <w:rPr>
      <w:b/>
      <w:bCs/>
    </w:rPr>
  </w:style>
  <w:style w:type="paragraph" w:styleId="a5">
    <w:name w:val="Normal (Web)"/>
    <w:basedOn w:val="a"/>
    <w:uiPriority w:val="99"/>
    <w:semiHidden/>
    <w:unhideWhenUsed/>
    <w:rsid w:val="00D9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3D1E"/>
    <w:pPr>
      <w:spacing w:before="250" w:after="125" w:line="240" w:lineRule="auto"/>
      <w:outlineLvl w:val="2"/>
    </w:pPr>
    <w:rPr>
      <w:rFonts w:ascii="inherit" w:eastAsia="Times New Roman" w:hAnsi="inherit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D1E"/>
    <w:rPr>
      <w:rFonts w:ascii="inherit" w:eastAsia="Times New Roman" w:hAnsi="inherit" w:cs="Times New Roman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D93D1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3D1E"/>
    <w:rPr>
      <w:b/>
      <w:bCs/>
    </w:rPr>
  </w:style>
  <w:style w:type="paragraph" w:styleId="a5">
    <w:name w:val="Normal (Web)"/>
    <w:basedOn w:val="a"/>
    <w:uiPriority w:val="99"/>
    <w:semiHidden/>
    <w:unhideWhenUsed/>
    <w:rsid w:val="00D9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1280">
      <w:bodyDiv w:val="1"/>
      <w:marLeft w:val="0"/>
      <w:marRight w:val="0"/>
      <w:marTop w:val="0"/>
      <w:marBottom w:val="17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78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370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CCCCCC"/>
                              </w:divBdr>
                              <w:divsChild>
                                <w:div w:id="20950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3217">
                                      <w:marLeft w:val="-188"/>
                                      <w:marRight w:val="-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Kanev-AG</dc:creator>
  <cp:lastModifiedBy>HP</cp:lastModifiedBy>
  <cp:revision>5</cp:revision>
  <cp:lastPrinted>2018-11-12T13:13:00Z</cp:lastPrinted>
  <dcterms:created xsi:type="dcterms:W3CDTF">2018-11-12T13:14:00Z</dcterms:created>
  <dcterms:modified xsi:type="dcterms:W3CDTF">2018-12-14T12:37:00Z</dcterms:modified>
</cp:coreProperties>
</file>