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A942" w14:textId="77777777" w:rsidR="00C66D62" w:rsidRPr="00C66D62" w:rsidRDefault="00C66D62" w:rsidP="00C66D6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  <w:r w:rsidRPr="00C66D6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F6B71E3" wp14:editId="67FCF63E">
            <wp:extent cx="847725" cy="8382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447AE" w14:textId="77777777" w:rsidR="00C66D62" w:rsidRPr="00C66D62" w:rsidRDefault="00C66D62" w:rsidP="00D87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66D62">
        <w:rPr>
          <w:rFonts w:ascii="Calibri" w:eastAsia="Calibri" w:hAnsi="Calibri" w:cs="Times New Roman"/>
          <w:b/>
          <w:sz w:val="28"/>
          <w:szCs w:val="28"/>
        </w:rPr>
        <w:t>«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Югыдъяг</w:t>
      </w:r>
      <w:proofErr w:type="spellEnd"/>
      <w:r w:rsidRPr="00C66D62">
        <w:rPr>
          <w:rFonts w:ascii="Calibri" w:eastAsia="Calibri" w:hAnsi="Calibri" w:cs="Times New Roman"/>
          <w:b/>
          <w:sz w:val="28"/>
          <w:szCs w:val="28"/>
        </w:rPr>
        <w:t>»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сикт</w:t>
      </w:r>
      <w:proofErr w:type="spellEnd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овм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дч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минса</w:t>
      </w:r>
      <w:proofErr w:type="spellEnd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администрация</w:t>
      </w:r>
    </w:p>
    <w:p w14:paraId="65BEBE0B" w14:textId="77777777" w:rsidR="00C66D62" w:rsidRPr="00C66D62" w:rsidRDefault="00C66D62" w:rsidP="00D87AF0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ШУ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М</w:t>
      </w:r>
    </w:p>
    <w:p w14:paraId="618D920C" w14:textId="77777777" w:rsidR="00C66D62" w:rsidRPr="00C66D62" w:rsidRDefault="00C66D62" w:rsidP="00D87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C66D62">
        <w:rPr>
          <w:rFonts w:ascii="Calibri" w:eastAsia="Calibri" w:hAnsi="Calibri" w:cs="Times New Roman"/>
          <w:b/>
          <w:sz w:val="28"/>
          <w:szCs w:val="28"/>
        </w:rPr>
        <w:t>«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Югыдъяг</w:t>
      </w:r>
      <w:r w:rsidRPr="00C66D62">
        <w:rPr>
          <w:rFonts w:ascii="Calibri" w:eastAsia="Calibri" w:hAnsi="Calibri" w:cs="Times New Roman"/>
          <w:b/>
          <w:sz w:val="28"/>
          <w:szCs w:val="28"/>
        </w:rPr>
        <w:t>»</w:t>
      </w:r>
    </w:p>
    <w:p w14:paraId="0F28BF56" w14:textId="77777777" w:rsidR="00C66D62" w:rsidRPr="00C66D62" w:rsidRDefault="00C66D62" w:rsidP="00D87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ПОСТАНОВЛЕНИЕ</w:t>
      </w:r>
    </w:p>
    <w:p w14:paraId="29410C14" w14:textId="77777777" w:rsidR="00C66D62" w:rsidRPr="00C66D62" w:rsidRDefault="00C66D62" w:rsidP="00C66D62">
      <w:pPr>
        <w:outlineLvl w:val="7"/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eastAsia="ru-RU"/>
        </w:rPr>
      </w:pPr>
      <w:r w:rsidRPr="00C66D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806D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06 июня</w:t>
      </w:r>
      <w:r w:rsidR="002B255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202</w:t>
      </w:r>
      <w:r w:rsidR="00806D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</w:t>
      </w:r>
      <w:r w:rsidRPr="00C66D6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г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  <w:r w:rsidRPr="00C66D6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</w:t>
      </w:r>
      <w:r w:rsidR="00D87A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</w:t>
      </w:r>
      <w:r w:rsidRPr="00C66D6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№ </w:t>
      </w:r>
      <w:r w:rsidR="00806D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28</w:t>
      </w:r>
    </w:p>
    <w:p w14:paraId="3F7919D5" w14:textId="77777777" w:rsidR="00C66D62" w:rsidRPr="00C66D62" w:rsidRDefault="00C66D62" w:rsidP="00C66D62">
      <w:pPr>
        <w:keepNext/>
        <w:spacing w:after="0"/>
        <w:jc w:val="center"/>
        <w:outlineLvl w:val="0"/>
        <w:rPr>
          <w:rFonts w:ascii="Times New Roman" w:eastAsiaTheme="minorEastAsia" w:hAnsi="Times New Roman" w:cs="Times New Roman"/>
          <w:bCs/>
          <w:kern w:val="32"/>
          <w:sz w:val="20"/>
          <w:szCs w:val="20"/>
          <w:lang w:eastAsia="ru-RU"/>
        </w:rPr>
      </w:pPr>
      <w:r w:rsidRPr="00C66D62">
        <w:rPr>
          <w:rFonts w:ascii="Times New Roman" w:eastAsiaTheme="minorEastAsia" w:hAnsi="Times New Roman" w:cs="Times New Roman"/>
          <w:bCs/>
          <w:kern w:val="32"/>
          <w:sz w:val="20"/>
          <w:szCs w:val="20"/>
          <w:lang w:eastAsia="ru-RU"/>
        </w:rPr>
        <w:t>Республика Коми</w:t>
      </w:r>
    </w:p>
    <w:p w14:paraId="23E0CD8F" w14:textId="77777777" w:rsidR="00C66D62" w:rsidRPr="00C66D62" w:rsidRDefault="00C66D62" w:rsidP="00C66D62">
      <w:pPr>
        <w:keepNext/>
        <w:spacing w:after="0"/>
        <w:jc w:val="center"/>
        <w:outlineLvl w:val="0"/>
        <w:rPr>
          <w:rFonts w:ascii="Times New Roman" w:eastAsiaTheme="minorEastAsia" w:hAnsi="Times New Roman" w:cs="Times New Roman"/>
          <w:bCs/>
          <w:kern w:val="32"/>
          <w:sz w:val="20"/>
          <w:szCs w:val="20"/>
          <w:lang w:eastAsia="ru-RU"/>
        </w:rPr>
      </w:pPr>
      <w:r w:rsidRPr="00C66D62">
        <w:rPr>
          <w:rFonts w:ascii="Times New Roman" w:eastAsiaTheme="minorEastAsia" w:hAnsi="Times New Roman" w:cs="Times New Roman"/>
          <w:bCs/>
          <w:kern w:val="32"/>
          <w:sz w:val="20"/>
          <w:szCs w:val="20"/>
          <w:lang w:eastAsia="ru-RU"/>
        </w:rPr>
        <w:t>Усть-Куломский район</w:t>
      </w:r>
    </w:p>
    <w:p w14:paraId="023A9DE0" w14:textId="77777777" w:rsidR="00C66D62" w:rsidRPr="00C66D62" w:rsidRDefault="00C66D62" w:rsidP="00C66D62">
      <w:pPr>
        <w:keepNext/>
        <w:spacing w:after="0"/>
        <w:jc w:val="center"/>
        <w:outlineLvl w:val="0"/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</w:pPr>
      <w:r w:rsidRPr="00C66D62">
        <w:rPr>
          <w:rFonts w:ascii="Times New Roman" w:eastAsiaTheme="minorEastAsia" w:hAnsi="Times New Roman" w:cs="Times New Roman"/>
          <w:bCs/>
          <w:kern w:val="32"/>
          <w:sz w:val="20"/>
          <w:szCs w:val="20"/>
          <w:lang w:eastAsia="ru-RU"/>
        </w:rPr>
        <w:t>пст. Югыдъяг</w:t>
      </w:r>
    </w:p>
    <w:p w14:paraId="1DC75353" w14:textId="77777777" w:rsidR="00CE5B30" w:rsidRDefault="00CE5B30" w:rsidP="00CE5B3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02D44C6F" w14:textId="77777777" w:rsidR="00C549D5" w:rsidRDefault="00CE5B30" w:rsidP="00D87AF0">
      <w:pPr>
        <w:tabs>
          <w:tab w:val="left" w:pos="1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90AF6" w:rsidRPr="00D90AF6">
        <w:rPr>
          <w:rFonts w:ascii="Times New Roman" w:hAnsi="Times New Roman" w:cs="Times New Roman"/>
          <w:b/>
          <w:sz w:val="28"/>
          <w:szCs w:val="28"/>
        </w:rPr>
        <w:t xml:space="preserve">О создании и порядке организации </w:t>
      </w:r>
      <w:r w:rsidR="00C549D5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2584E810" w14:textId="77777777" w:rsidR="00D90AF6" w:rsidRDefault="002B255C" w:rsidP="00D87AF0">
      <w:pPr>
        <w:tabs>
          <w:tab w:val="left" w:pos="5670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AF6" w:rsidRPr="00D90AF6">
        <w:rPr>
          <w:rFonts w:ascii="Times New Roman" w:hAnsi="Times New Roman" w:cs="Times New Roman"/>
          <w:b/>
          <w:sz w:val="28"/>
          <w:szCs w:val="28"/>
        </w:rPr>
        <w:t>общественной комиссии</w:t>
      </w:r>
    </w:p>
    <w:p w14:paraId="76C767F5" w14:textId="77777777" w:rsidR="00D87AF0" w:rsidRPr="00D90AF6" w:rsidRDefault="00D87AF0" w:rsidP="00D87AF0">
      <w:pPr>
        <w:tabs>
          <w:tab w:val="left" w:pos="5670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C110C" w14:textId="77777777" w:rsidR="00D90AF6" w:rsidRDefault="00D90AF6" w:rsidP="00D87AF0">
      <w:pPr>
        <w:pStyle w:val="a4"/>
        <w:ind w:left="0" w:firstLine="851"/>
        <w:jc w:val="both"/>
      </w:pPr>
      <w:r>
        <w:t>Руководствуясь Федеральным законом от 06.10.2003 г. № 131 –ФЗ «Об общих принципах организации местного самоуправления в Российской Федерации», на основании Устава муниципального образования сельского поселения «</w:t>
      </w:r>
      <w:r w:rsidR="00C66D62">
        <w:t>Югыдъяг</w:t>
      </w:r>
      <w:r>
        <w:t>», администрация сельского поселения «</w:t>
      </w:r>
      <w:r w:rsidR="00C66D62">
        <w:t>Югыдъяг</w:t>
      </w:r>
      <w:r>
        <w:t xml:space="preserve">» постановляет: </w:t>
      </w:r>
    </w:p>
    <w:p w14:paraId="2D56DAB1" w14:textId="77777777" w:rsidR="00D90AF6" w:rsidRDefault="00D90AF6" w:rsidP="00D90AF6">
      <w:pPr>
        <w:pStyle w:val="a4"/>
        <w:numPr>
          <w:ilvl w:val="0"/>
          <w:numId w:val="2"/>
        </w:numPr>
        <w:ind w:left="0" w:firstLine="851"/>
        <w:jc w:val="both"/>
      </w:pPr>
      <w:r>
        <w:t>Создать общественную комиссию для организации общественного обсуждения проекта муниципальной программы «Формирование современной городской среды на территории сельского поселения «</w:t>
      </w:r>
      <w:r w:rsidR="00C66D62">
        <w:t>Югыдъяг</w:t>
      </w:r>
      <w:r>
        <w:t>» на 20</w:t>
      </w:r>
      <w:r w:rsidR="002B255C">
        <w:t>2</w:t>
      </w:r>
      <w:r w:rsidR="00D87AF0">
        <w:t>2</w:t>
      </w:r>
      <w:r>
        <w:t>-202</w:t>
      </w:r>
      <w:r w:rsidR="002B255C">
        <w:t>4</w:t>
      </w:r>
      <w:r>
        <w:t xml:space="preserve"> годы», проведения оценки предложений заинтересованных лиц, а также осуществления контроля за реализацией муниципальной программы «Формирование современной городской среды на территории сельского поселения «</w:t>
      </w:r>
      <w:proofErr w:type="spellStart"/>
      <w:r w:rsidR="00C66D62">
        <w:t>Югыдъяг</w:t>
      </w:r>
      <w:proofErr w:type="spellEnd"/>
      <w:r>
        <w:t>» на 20</w:t>
      </w:r>
      <w:r w:rsidR="002B255C">
        <w:t>2</w:t>
      </w:r>
      <w:r w:rsidR="00D87AF0">
        <w:t>2</w:t>
      </w:r>
      <w:r>
        <w:t>-202</w:t>
      </w:r>
      <w:r w:rsidR="002B255C">
        <w:t>4</w:t>
      </w:r>
      <w:r>
        <w:t xml:space="preserve"> годы» после ее утверждения в установленном порядке (далее – общественная комиссия) согласно приложению 1 к настоящему постановлению.</w:t>
      </w:r>
    </w:p>
    <w:p w14:paraId="78109043" w14:textId="77777777" w:rsidR="00D90AF6" w:rsidRDefault="00D90AF6" w:rsidP="00D90AF6">
      <w:pPr>
        <w:pStyle w:val="a4"/>
        <w:numPr>
          <w:ilvl w:val="0"/>
          <w:numId w:val="2"/>
        </w:numPr>
        <w:ind w:left="0" w:firstLine="851"/>
        <w:jc w:val="both"/>
      </w:pPr>
      <w:r>
        <w:t>Утвердить Порядок организации деятельности общественной комиссии согласно приложению 2 к настоящему постановлению.</w:t>
      </w:r>
    </w:p>
    <w:p w14:paraId="2E7B63FC" w14:textId="77777777" w:rsidR="002B255C" w:rsidRDefault="002B255C" w:rsidP="00D90AF6">
      <w:pPr>
        <w:pStyle w:val="a4"/>
        <w:numPr>
          <w:ilvl w:val="0"/>
          <w:numId w:val="2"/>
        </w:numPr>
        <w:ind w:left="0" w:firstLine="851"/>
        <w:jc w:val="both"/>
      </w:pPr>
      <w:r>
        <w:t xml:space="preserve">Постановление администрации сельского поселения «Югыдъяг» № </w:t>
      </w:r>
      <w:r w:rsidR="00D87AF0">
        <w:t>03</w:t>
      </w:r>
      <w:r>
        <w:t xml:space="preserve"> </w:t>
      </w:r>
      <w:proofErr w:type="gramStart"/>
      <w:r>
        <w:t xml:space="preserve">от </w:t>
      </w:r>
      <w:r w:rsidR="00D87AF0">
        <w:t xml:space="preserve"> 09.01.2020</w:t>
      </w:r>
      <w:proofErr w:type="gramEnd"/>
      <w:r w:rsidR="00D87AF0">
        <w:t xml:space="preserve"> </w:t>
      </w:r>
      <w:r>
        <w:t>г. «О создании и порядке организации общественной комиссии» признать утратившим силу.</w:t>
      </w:r>
    </w:p>
    <w:p w14:paraId="4EB787F2" w14:textId="77777777" w:rsidR="00D90AF6" w:rsidRDefault="00D90AF6" w:rsidP="00D90AF6">
      <w:pPr>
        <w:pStyle w:val="a4"/>
        <w:numPr>
          <w:ilvl w:val="0"/>
          <w:numId w:val="2"/>
        </w:numPr>
        <w:ind w:left="0" w:firstLine="851"/>
        <w:jc w:val="both"/>
      </w:pPr>
      <w:r w:rsidRPr="00B9500A">
        <w:rPr>
          <w:rFonts w:cs="Times New Roman"/>
          <w:color w:val="000000"/>
        </w:rPr>
        <w:t xml:space="preserve">Настоящее постановление вступает в силу со дня его </w:t>
      </w:r>
      <w:r>
        <w:rPr>
          <w:rFonts w:cs="Times New Roman"/>
          <w:color w:val="000000"/>
        </w:rPr>
        <w:t xml:space="preserve">обнародования </w:t>
      </w:r>
      <w:r>
        <w:t>на информационн</w:t>
      </w:r>
      <w:r w:rsidR="00C549D5">
        <w:t>ых</w:t>
      </w:r>
      <w:r>
        <w:t xml:space="preserve"> стенд</w:t>
      </w:r>
      <w:r w:rsidR="00C549D5">
        <w:t>ах</w:t>
      </w:r>
      <w:r>
        <w:t xml:space="preserve"> администрации сельского поселения «</w:t>
      </w:r>
      <w:r w:rsidR="00C66D62">
        <w:t>Югыдъяг</w:t>
      </w:r>
      <w:r>
        <w:t>».</w:t>
      </w:r>
    </w:p>
    <w:p w14:paraId="71E7411A" w14:textId="77777777" w:rsidR="00D90AF6" w:rsidRDefault="00D90AF6" w:rsidP="00D90AF6">
      <w:pPr>
        <w:pStyle w:val="a4"/>
        <w:ind w:left="0" w:firstLine="0"/>
        <w:jc w:val="left"/>
      </w:pPr>
    </w:p>
    <w:p w14:paraId="4FB97BC1" w14:textId="77777777" w:rsidR="00D90AF6" w:rsidRDefault="00D90AF6" w:rsidP="00D90AF6">
      <w:pPr>
        <w:pStyle w:val="a4"/>
        <w:ind w:left="0" w:firstLine="0"/>
        <w:jc w:val="left"/>
      </w:pPr>
    </w:p>
    <w:p w14:paraId="19CD77F4" w14:textId="77777777" w:rsidR="00D90AF6" w:rsidRDefault="00C66D62" w:rsidP="00D90AF6">
      <w:pPr>
        <w:pStyle w:val="a4"/>
        <w:ind w:left="0" w:firstLine="0"/>
        <w:jc w:val="left"/>
      </w:pPr>
      <w:r>
        <w:t>Глава сельского поселения</w:t>
      </w:r>
      <w:r w:rsidR="00D87AF0">
        <w:t xml:space="preserve"> </w:t>
      </w:r>
      <w:r w:rsidR="00D90AF6">
        <w:t>«</w:t>
      </w:r>
      <w:proofErr w:type="spellStart"/>
      <w:proofErr w:type="gramStart"/>
      <w:r>
        <w:t>Югыдъяг</w:t>
      </w:r>
      <w:proofErr w:type="spellEnd"/>
      <w:r>
        <w:t>»</w:t>
      </w:r>
      <w:r w:rsidR="00D90AF6">
        <w:t xml:space="preserve">   </w:t>
      </w:r>
      <w:proofErr w:type="gramEnd"/>
      <w:r w:rsidR="00D90AF6">
        <w:t xml:space="preserve">                                      </w:t>
      </w:r>
      <w:r w:rsidR="00D87AF0">
        <w:t>А. В. Лодыгин</w:t>
      </w:r>
    </w:p>
    <w:p w14:paraId="7A7F8123" w14:textId="77777777" w:rsidR="00D90AF6" w:rsidRPr="005B2AF6" w:rsidRDefault="00D90AF6" w:rsidP="00D90AF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  <w:bookmarkStart w:id="0" w:name="_GoBack"/>
      <w:bookmarkEnd w:id="0"/>
      <w:r w:rsidRPr="005B2AF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B2AF6">
        <w:rPr>
          <w:rFonts w:ascii="Times New Roman" w:hAnsi="Times New Roman" w:cs="Times New Roman"/>
          <w:color w:val="000000"/>
          <w:sz w:val="28"/>
          <w:szCs w:val="28"/>
        </w:rPr>
        <w:t>риложение №1</w:t>
      </w:r>
    </w:p>
    <w:p w14:paraId="088A1015" w14:textId="77777777" w:rsidR="00D90AF6" w:rsidRPr="00B9500A" w:rsidRDefault="00D90AF6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14:paraId="3397AC8D" w14:textId="77777777" w:rsidR="002B255C" w:rsidRDefault="00D90AF6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14:paraId="5CC37C88" w14:textId="77777777" w:rsidR="00D90AF6" w:rsidRPr="00B9500A" w:rsidRDefault="002B255C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90AF6"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="00D90AF6" w:rsidRPr="00B9500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28D490B" w14:textId="77777777" w:rsidR="00D90AF6" w:rsidRPr="00B9500A" w:rsidRDefault="00D90AF6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87AF0">
        <w:rPr>
          <w:rFonts w:ascii="Times New Roman" w:hAnsi="Times New Roman" w:cs="Times New Roman"/>
          <w:color w:val="000000"/>
          <w:sz w:val="28"/>
          <w:szCs w:val="28"/>
        </w:rPr>
        <w:t xml:space="preserve"> 06</w:t>
      </w:r>
      <w:proofErr w:type="gramEnd"/>
      <w:r w:rsidR="00D87AF0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2B255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87A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16150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AF0">
        <w:rPr>
          <w:rFonts w:ascii="Times New Roman" w:hAnsi="Times New Roman" w:cs="Times New Roman"/>
          <w:sz w:val="28"/>
          <w:szCs w:val="28"/>
        </w:rPr>
        <w:t>28</w:t>
      </w:r>
    </w:p>
    <w:p w14:paraId="11380A75" w14:textId="77777777" w:rsidR="00D90AF6" w:rsidRDefault="00D90AF6" w:rsidP="00D90AF6">
      <w:pPr>
        <w:pStyle w:val="a4"/>
        <w:ind w:left="0" w:firstLine="0"/>
        <w:jc w:val="right"/>
        <w:rPr>
          <w:caps/>
        </w:rPr>
      </w:pPr>
    </w:p>
    <w:p w14:paraId="2DF5EDB7" w14:textId="77777777" w:rsidR="00D90AF6" w:rsidRDefault="00D90AF6" w:rsidP="00D90AF6">
      <w:pPr>
        <w:pStyle w:val="a4"/>
        <w:ind w:left="0" w:firstLine="0"/>
        <w:rPr>
          <w:caps/>
        </w:rPr>
      </w:pPr>
    </w:p>
    <w:p w14:paraId="4EAD5CB2" w14:textId="77777777" w:rsidR="00D90AF6" w:rsidRDefault="00D90AF6" w:rsidP="00D90AF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2AF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 общественной комиссии</w:t>
      </w:r>
    </w:p>
    <w:p w14:paraId="6BCA02FC" w14:textId="77777777" w:rsidR="00D90AF6" w:rsidRDefault="00D90AF6" w:rsidP="00D90AF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E17415" w14:textId="77777777" w:rsidR="00D90AF6" w:rsidRPr="00571DC9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71DC9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Председатель комиссии:</w:t>
      </w:r>
    </w:p>
    <w:p w14:paraId="472F3141" w14:textId="77777777" w:rsidR="00D90AF6" w:rsidRDefault="00D87AF0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Лодыгин Александр Викторович</w:t>
      </w:r>
      <w:r w:rsidR="00C66D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г</w:t>
      </w:r>
      <w:r w:rsidR="00C66D62" w:rsidRPr="00C66D62">
        <w:rPr>
          <w:rFonts w:ascii="Times New Roman" w:hAnsi="Times New Roman" w:cs="Times New Roman"/>
          <w:color w:val="000000"/>
          <w:sz w:val="28"/>
          <w:szCs w:val="28"/>
        </w:rPr>
        <w:t>лава сельского поселения «Югыдъяг»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816C77" w14:textId="77777777" w:rsidR="00D90AF6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2B19FA" w14:textId="77777777" w:rsidR="00D90AF6" w:rsidRPr="00571DC9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71DC9">
        <w:rPr>
          <w:rFonts w:ascii="Times New Roman" w:hAnsi="Times New Roman" w:cs="Times New Roman"/>
          <w:color w:val="000000"/>
          <w:sz w:val="28"/>
          <w:szCs w:val="28"/>
          <w:u w:val="single"/>
        </w:rPr>
        <w:t>Заместитель председателя комиссии:</w:t>
      </w:r>
    </w:p>
    <w:p w14:paraId="48905254" w14:textId="77777777" w:rsidR="00D90AF6" w:rsidRDefault="002B255C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Варварук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Тамара Андреевна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 xml:space="preserve"> - з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аместитель руководителя администрации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B3376E" w14:textId="77777777" w:rsidR="00D90AF6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D626BC6" w14:textId="77777777" w:rsidR="00D90AF6" w:rsidRPr="00571DC9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71DC9">
        <w:rPr>
          <w:rFonts w:ascii="Times New Roman" w:hAnsi="Times New Roman" w:cs="Times New Roman"/>
          <w:color w:val="000000"/>
          <w:sz w:val="28"/>
          <w:szCs w:val="28"/>
          <w:u w:val="single"/>
        </w:rPr>
        <w:t>Секретарь комиссии:</w:t>
      </w:r>
    </w:p>
    <w:p w14:paraId="73CD6B96" w14:textId="77777777" w:rsidR="00D90AF6" w:rsidRDefault="002B255C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Зинина Екатерина Николаевна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 xml:space="preserve"> – ведущий с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пециалист администрации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A53F9F" w14:textId="77777777" w:rsidR="00D90AF6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086806B" w14:textId="77777777" w:rsidR="00D90AF6" w:rsidRPr="007E53F4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E53F4">
        <w:rPr>
          <w:rFonts w:ascii="Times New Roman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14:paraId="62F9518D" w14:textId="77777777" w:rsidR="00C66D62" w:rsidRPr="00C66D62" w:rsidRDefault="002B255C" w:rsidP="00C66D6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Паршукова Любовь Пе</w:t>
      </w:r>
      <w:r w:rsidR="00C66D62" w:rsidRPr="00C66D62">
        <w:rPr>
          <w:rFonts w:ascii="Times New Roman" w:hAnsi="Times New Roman" w:cs="Times New Roman"/>
          <w:color w:val="000000"/>
          <w:sz w:val="28"/>
          <w:szCs w:val="28"/>
        </w:rPr>
        <w:t xml:space="preserve">тровна 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епутат Совета </w:t>
      </w:r>
      <w:r w:rsidR="00C66D62" w:rsidRPr="00C66D6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«Югыдъяг» (по согласованию)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1BA6F68" w14:textId="77777777" w:rsidR="002B255C" w:rsidRDefault="00D87AF0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Логинова Ирина Михайловна</w:t>
      </w:r>
      <w:r w:rsidR="002B255C">
        <w:rPr>
          <w:rFonts w:ascii="Times New Roman" w:hAnsi="Times New Roman" w:cs="Times New Roman"/>
          <w:color w:val="000000"/>
          <w:sz w:val="28"/>
          <w:szCs w:val="28"/>
        </w:rPr>
        <w:t xml:space="preserve"> - депутат Совета </w:t>
      </w:r>
      <w:r w:rsidR="002B255C" w:rsidRPr="00C66D6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«Югыдъяг» (по согласованию)</w:t>
      </w:r>
      <w:r w:rsidR="002B25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50B2D0" w14:textId="77777777" w:rsidR="00D90AF6" w:rsidRDefault="00262BD9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BD9">
        <w:rPr>
          <w:rFonts w:ascii="Times New Roman" w:hAnsi="Times New Roman" w:cs="Times New Roman"/>
          <w:color w:val="000000"/>
          <w:sz w:val="28"/>
          <w:szCs w:val="28"/>
        </w:rPr>
        <w:t xml:space="preserve">Юшкова Валентина Игоревна </w:t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редседатель первичной ветеранской </w:t>
      </w:r>
      <w:r w:rsidR="000753A7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E89ABA" w14:textId="77777777" w:rsidR="00632DB3" w:rsidRPr="00632DB3" w:rsidRDefault="00D90AF6" w:rsidP="00632DB3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32DB3" w:rsidRPr="00632D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14:paraId="188477C9" w14:textId="77777777" w:rsidR="00D90AF6" w:rsidRPr="00B9500A" w:rsidRDefault="00632DB3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14:paraId="2CF425EC" w14:textId="77777777" w:rsidR="002B255C" w:rsidRDefault="00D90AF6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14:paraId="2D5FA8A6" w14:textId="77777777" w:rsidR="00D90AF6" w:rsidRPr="00B9500A" w:rsidRDefault="002B255C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90AF6"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62BD9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="00D90AF6" w:rsidRPr="00B9500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9D5C0F2" w14:textId="77777777" w:rsidR="00D90AF6" w:rsidRPr="00632DB3" w:rsidRDefault="00D90AF6" w:rsidP="00D90A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87AF0">
        <w:rPr>
          <w:rFonts w:ascii="Times New Roman" w:hAnsi="Times New Roman" w:cs="Times New Roman"/>
          <w:color w:val="000000"/>
          <w:sz w:val="28"/>
          <w:szCs w:val="28"/>
        </w:rPr>
        <w:t xml:space="preserve"> 06</w:t>
      </w:r>
      <w:proofErr w:type="gramEnd"/>
      <w:r w:rsidR="00D87AF0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2B255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87A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16150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AF0"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p w14:paraId="2857D92F" w14:textId="77777777" w:rsidR="00D90AF6" w:rsidRDefault="00D90AF6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D33AEAC" w14:textId="77777777" w:rsidR="00D90AF6" w:rsidRDefault="00D90AF6" w:rsidP="00D90AF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52C0EB14" w14:textId="77777777" w:rsidR="00D90AF6" w:rsidRPr="003E7202" w:rsidRDefault="00D90AF6" w:rsidP="00D90AF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7202">
        <w:rPr>
          <w:rFonts w:ascii="Times New Roman" w:hAnsi="Times New Roman" w:cs="Times New Roman"/>
          <w:color w:val="000000"/>
          <w:sz w:val="28"/>
          <w:szCs w:val="28"/>
        </w:rPr>
        <w:t>организации деятельности общественной комиссии</w:t>
      </w:r>
    </w:p>
    <w:p w14:paraId="4E073C00" w14:textId="77777777" w:rsidR="00D90AF6" w:rsidRPr="003E7202" w:rsidRDefault="00D90AF6" w:rsidP="00D90AF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695AEC2" w14:textId="77777777" w:rsidR="00D90AF6" w:rsidRPr="003E7202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Общественная комиссия создана для организации общественного обсуждения проекта </w:t>
      </w:r>
      <w:r w:rsidRPr="003E7202">
        <w:rPr>
          <w:rFonts w:ascii="Times New Roman" w:hAnsi="Times New Roman" w:cs="Times New Roman"/>
          <w:color w:val="000000"/>
          <w:sz w:val="28"/>
          <w:szCs w:val="28"/>
        </w:rPr>
        <w:t>«Формирование современной городской среды на территории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Pr="003E7202">
        <w:rPr>
          <w:rFonts w:ascii="Times New Roman" w:hAnsi="Times New Roman" w:cs="Times New Roman"/>
          <w:color w:val="000000"/>
          <w:sz w:val="28"/>
          <w:szCs w:val="28"/>
        </w:rPr>
        <w:t>» на 2018-2022 годы» (далее –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7202">
        <w:rPr>
          <w:rFonts w:ascii="Times New Roman" w:hAnsi="Times New Roman" w:cs="Times New Roman"/>
          <w:color w:val="000000"/>
          <w:sz w:val="28"/>
          <w:szCs w:val="28"/>
        </w:rPr>
        <w:t>ект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E7202">
        <w:rPr>
          <w:rFonts w:ascii="Times New Roman" w:hAnsi="Times New Roman" w:cs="Times New Roman"/>
          <w:color w:val="000000"/>
          <w:sz w:val="28"/>
          <w:szCs w:val="28"/>
        </w:rPr>
        <w:t>мы), проведения оценки предложений заинтересованных лиц, а также для осуществления контроля за реализацией программы.</w:t>
      </w:r>
    </w:p>
    <w:p w14:paraId="375E0B63" w14:textId="77777777" w:rsidR="00D90AF6" w:rsidRPr="003E7202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202">
        <w:rPr>
          <w:rFonts w:ascii="Times New Roman" w:hAnsi="Times New Roman" w:cs="Times New Roman"/>
          <w:color w:val="000000"/>
          <w:sz w:val="28"/>
          <w:szCs w:val="28"/>
        </w:rPr>
        <w:t>Общественная комиссия в своей деятельности руководствуется федеральным законодательством, законодательством Республики Коми и нормативными актами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Pr="003E720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DE7B6AC" w14:textId="77777777"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Общественная комиссия формируется из представителей администрации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Совета </w:t>
      </w:r>
      <w:r w:rsidR="00262BD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>
        <w:rPr>
          <w:rFonts w:ascii="Times New Roman" w:hAnsi="Times New Roman" w:cs="Times New Roman"/>
          <w:color w:val="000000"/>
          <w:sz w:val="28"/>
          <w:szCs w:val="28"/>
        </w:rPr>
        <w:t>», представителей общественных организаций.</w:t>
      </w:r>
    </w:p>
    <w:p w14:paraId="2D57B8EE" w14:textId="77777777"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Общественная комиссия осуществляет с</w:t>
      </w:r>
      <w:r w:rsidR="000753A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ою деятельность в соответствии с настоящим порядком.</w:t>
      </w:r>
    </w:p>
    <w:p w14:paraId="195E5123" w14:textId="77777777"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Руководство общественной комиссией осуществляет председатель, а в его отсутствие заместитель председателя.</w:t>
      </w:r>
    </w:p>
    <w:p w14:paraId="525B7AEA" w14:textId="77777777"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подготовки и проведения заседания общественной комиссии осуществляет секретарь.</w:t>
      </w:r>
    </w:p>
    <w:p w14:paraId="1A873CA0" w14:textId="77777777"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Заседание общественной комиссии правомочно, если на заседании присутствуют не менее 50 процентов от общего числа ее членов. Каждый член общественной комиссии имеет 1 голос. Члены общественной комиссии участвуют в заседаниях лично.</w:t>
      </w:r>
    </w:p>
    <w:p w14:paraId="512D82E4" w14:textId="77777777"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общественной комиссии принимаются простым большинством голосов членов общественной комиссии, принявших участие в заседании. При равенстве голосов голос председателя комиссии является решающим.</w:t>
      </w:r>
    </w:p>
    <w:p w14:paraId="5A034A94" w14:textId="77777777"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общественной комиссии оформляются протоколом в течении 2 рабочих дней со дня проведения заседания, который подписывается председателем и секретарем общественной комиссии.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14:paraId="4B51033B" w14:textId="77777777" w:rsidR="00D90AF6" w:rsidRDefault="00D90AF6" w:rsidP="0066787B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общественной комиссии подлежат размещению на официальном сайте администрации </w:t>
      </w:r>
      <w:r w:rsidR="0023710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A00A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A00A1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proofErr w:type="spellEnd"/>
      <w:r w:rsidR="005A00A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753A7" w:rsidRPr="000753A7">
        <w:rPr>
          <w:rFonts w:ascii="Times New Roman" w:hAnsi="Times New Roman" w:cs="Times New Roman"/>
          <w:color w:val="000000"/>
          <w:sz w:val="28"/>
          <w:szCs w:val="28"/>
        </w:rPr>
        <w:t>http://</w:t>
      </w:r>
      <w:proofErr w:type="spellStart"/>
      <w:r w:rsidR="005A00A1">
        <w:rPr>
          <w:rFonts w:ascii="Times New Roman" w:hAnsi="Times New Roman" w:cs="Times New Roman"/>
          <w:color w:val="000000"/>
          <w:sz w:val="28"/>
          <w:szCs w:val="28"/>
          <w:lang w:val="en-US"/>
        </w:rPr>
        <w:t>yugudyag</w:t>
      </w:r>
      <w:proofErr w:type="spellEnd"/>
      <w:r w:rsidR="000753A7" w:rsidRPr="000753A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0753A7" w:rsidRPr="000753A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0753A7" w:rsidRPr="000753A7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подписания.</w:t>
      </w:r>
    </w:p>
    <w:p w14:paraId="7DF5C4BF" w14:textId="77777777"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достижения цели, указанной в п. 1 настоящего Положения, общественная комиссия осуществляет следующие функции:</w:t>
      </w:r>
    </w:p>
    <w:p w14:paraId="5889DD2E" w14:textId="77777777" w:rsidR="00D90AF6" w:rsidRDefault="00D90AF6" w:rsidP="00D90AF6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соблюдением сроков и порядка проведения общественного обсуждения, в том числе направление для размещения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официальном сайт администрации:</w:t>
      </w:r>
    </w:p>
    <w:p w14:paraId="3BF7090D" w14:textId="77777777" w:rsidR="00D90AF6" w:rsidRDefault="00516150" w:rsidP="00D90AF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информации о сроке общественного обсуждения проекта муниципальной программы;</w:t>
      </w:r>
    </w:p>
    <w:p w14:paraId="0F22FB50" w14:textId="77777777" w:rsidR="00D90AF6" w:rsidRDefault="00516150" w:rsidP="00D90AF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информации о сроке приема предложений по проекту программы, вынесенной на общественное обсуждение, и порядке их представления;</w:t>
      </w:r>
    </w:p>
    <w:p w14:paraId="4C0FD965" w14:textId="77777777" w:rsidR="00D90AF6" w:rsidRDefault="00D90AF6" w:rsidP="00D90AF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информации о поступивших предложениях по проекту программы;</w:t>
      </w:r>
    </w:p>
    <w:p w14:paraId="1713CD6A" w14:textId="77777777" w:rsidR="00D90AF6" w:rsidRDefault="00D90AF6" w:rsidP="00D90AF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информации о результатах проведения общественного обсуждения проекта программы, в том числе с учетом предложений заинтересованных лиц</w:t>
      </w:r>
      <w:r w:rsidRPr="00E66C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дополнению адресного перечня муниципальных территорий общего пользования, на которых предлагается благоустройство;</w:t>
      </w:r>
    </w:p>
    <w:p w14:paraId="6DBC0730" w14:textId="77777777" w:rsidR="00D90AF6" w:rsidRDefault="00D90AF6" w:rsidP="00C04E8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утвержденного нормативного правового акта администрации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>
        <w:rPr>
          <w:rFonts w:ascii="Times New Roman" w:hAnsi="Times New Roman" w:cs="Times New Roman"/>
          <w:color w:val="000000"/>
          <w:sz w:val="28"/>
          <w:szCs w:val="28"/>
        </w:rPr>
        <w:t>», регламентирующего условия и критерии отбора предложений заинтересованных лиц о включении дворовой территории и адресного перечня муниципальных территорий общественного пользования в программу;</w:t>
      </w:r>
    </w:p>
    <w:p w14:paraId="616CB8AB" w14:textId="77777777" w:rsidR="00D90AF6" w:rsidRDefault="00D90AF6" w:rsidP="00D90AF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утвержденной программы;</w:t>
      </w:r>
    </w:p>
    <w:p w14:paraId="22F55842" w14:textId="77777777" w:rsidR="00D90AF6" w:rsidRDefault="00D90AF6" w:rsidP="00D90AF6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</w:t>
      </w:r>
      <w:r w:rsidR="00C04E8F">
        <w:rPr>
          <w:rFonts w:ascii="Times New Roman" w:hAnsi="Times New Roman" w:cs="Times New Roman"/>
          <w:color w:val="000000"/>
          <w:sz w:val="28"/>
          <w:szCs w:val="28"/>
        </w:rPr>
        <w:t xml:space="preserve">м, рассмотрение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оценку предложений </w:t>
      </w:r>
      <w:r w:rsidR="00C04E8F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на включение в адресный перечень территорий общего пользования в соответствии с порядками, утвержденными нормативными правовыми актами администрации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3947912D" w14:textId="77777777" w:rsidR="00D90AF6" w:rsidRDefault="00D90AF6" w:rsidP="00D90AF6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муниципальной программы.</w:t>
      </w:r>
    </w:p>
    <w:p w14:paraId="099943D7" w14:textId="77777777"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Датой заседания общественной комиссии для</w:t>
      </w:r>
      <w:r w:rsidR="002B255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протокола оценки предложений заявителей на включение в адресный перечень территорий общего пользования назначается третий рабочий день, следующий за датой окончания срока приема заявок.</w:t>
      </w:r>
    </w:p>
    <w:p w14:paraId="57CC5670" w14:textId="77777777" w:rsidR="00D90AF6" w:rsidRPr="005B2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Организационной и техническое обеспечение деятельности общественной комиссии осуществляется администрацией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51CDD87" w14:textId="77777777" w:rsidR="004A1A5C" w:rsidRPr="00845580" w:rsidRDefault="004A1A5C" w:rsidP="00D90AF6">
      <w:pPr>
        <w:tabs>
          <w:tab w:val="left" w:pos="5670"/>
          <w:tab w:val="left" w:pos="793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A1A5C" w:rsidRPr="00845580" w:rsidSect="00D87A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F6A828C4"/>
    <w:lvl w:ilvl="0">
      <w:start w:val="3"/>
      <w:numFmt w:val="decimal"/>
      <w:lvlText w:val="1.%1."/>
      <w:lvlJc w:val="left"/>
      <w:rPr>
        <w:b w:val="0"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64C4541"/>
    <w:multiLevelType w:val="hybridMultilevel"/>
    <w:tmpl w:val="3000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532B"/>
    <w:multiLevelType w:val="hybridMultilevel"/>
    <w:tmpl w:val="31143164"/>
    <w:lvl w:ilvl="0" w:tplc="CC0C73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3C3028"/>
    <w:multiLevelType w:val="hybridMultilevel"/>
    <w:tmpl w:val="AE7E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B69F4"/>
    <w:multiLevelType w:val="hybridMultilevel"/>
    <w:tmpl w:val="E42AE65C"/>
    <w:lvl w:ilvl="0" w:tplc="A1A600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75"/>
    <w:rsid w:val="000753A7"/>
    <w:rsid w:val="00237102"/>
    <w:rsid w:val="00237F6D"/>
    <w:rsid w:val="00262BD9"/>
    <w:rsid w:val="002B255C"/>
    <w:rsid w:val="004A1A5C"/>
    <w:rsid w:val="00516150"/>
    <w:rsid w:val="005A00A1"/>
    <w:rsid w:val="00632DB3"/>
    <w:rsid w:val="0066787B"/>
    <w:rsid w:val="006C60EC"/>
    <w:rsid w:val="00806DBB"/>
    <w:rsid w:val="00845580"/>
    <w:rsid w:val="00A54B75"/>
    <w:rsid w:val="00B64AC4"/>
    <w:rsid w:val="00C04E8F"/>
    <w:rsid w:val="00C549D5"/>
    <w:rsid w:val="00C66D62"/>
    <w:rsid w:val="00CE5B30"/>
    <w:rsid w:val="00D87AF0"/>
    <w:rsid w:val="00D90AF6"/>
    <w:rsid w:val="00ED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BF2D"/>
  <w15:docId w15:val="{11140485-4CC4-4591-9679-969AEE65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30"/>
    <w:pPr>
      <w:spacing w:after="160" w:line="256" w:lineRule="auto"/>
      <w:ind w:left="720"/>
      <w:contextualSpacing/>
    </w:pPr>
  </w:style>
  <w:style w:type="paragraph" w:styleId="a4">
    <w:name w:val="Body Text Indent"/>
    <w:basedOn w:val="a"/>
    <w:link w:val="a5"/>
    <w:rsid w:val="00845580"/>
    <w:pPr>
      <w:suppressAutoHyphens/>
      <w:overflowPunct w:val="0"/>
      <w:spacing w:after="0" w:line="240" w:lineRule="auto"/>
      <w:ind w:left="283" w:firstLine="540"/>
      <w:jc w:val="center"/>
    </w:pPr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845580"/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845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D90A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 Алена</dc:creator>
  <cp:lastModifiedBy>Admin</cp:lastModifiedBy>
  <cp:revision>3</cp:revision>
  <cp:lastPrinted>2022-06-07T08:30:00Z</cp:lastPrinted>
  <dcterms:created xsi:type="dcterms:W3CDTF">2022-06-07T08:25:00Z</dcterms:created>
  <dcterms:modified xsi:type="dcterms:W3CDTF">2022-06-07T08:30:00Z</dcterms:modified>
</cp:coreProperties>
</file>