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1" w:rsidRPr="00F51201" w:rsidRDefault="00F51201" w:rsidP="00F5120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51201">
        <w:rPr>
          <w:color w:val="000000" w:themeColor="text1"/>
          <w:szCs w:val="21"/>
        </w:rPr>
        <w:t>Приложение</w:t>
      </w:r>
      <w:r w:rsidRPr="00F51201">
        <w:rPr>
          <w:color w:val="000000" w:themeColor="text1"/>
          <w:szCs w:val="21"/>
        </w:rPr>
        <w:br/>
        <w:t>к постановлению администрации</w:t>
      </w:r>
      <w:r w:rsidRPr="00F51201">
        <w:rPr>
          <w:color w:val="000000" w:themeColor="text1"/>
          <w:szCs w:val="21"/>
        </w:rPr>
        <w:br/>
        <w:t>сельского поселения «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t>»</w:t>
      </w:r>
      <w:r w:rsidRPr="00F51201">
        <w:rPr>
          <w:color w:val="000000" w:themeColor="text1"/>
          <w:szCs w:val="21"/>
        </w:rPr>
        <w:br/>
        <w:t>от 31 октября 2017года № 104</w:t>
      </w:r>
    </w:p>
    <w:p w:rsidR="00F51201" w:rsidRPr="00F51201" w:rsidRDefault="00F51201" w:rsidP="00F5120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51201">
        <w:rPr>
          <w:color w:val="000000" w:themeColor="text1"/>
          <w:szCs w:val="21"/>
        </w:rPr>
        <w:t>Муниципальная программа</w:t>
      </w:r>
      <w:r w:rsidRPr="00F51201">
        <w:rPr>
          <w:color w:val="000000" w:themeColor="text1"/>
          <w:szCs w:val="21"/>
        </w:rPr>
        <w:br/>
        <w:t>«Формирование современной городской среды на территории муниципального образования сельского поселения «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t>» на 2018-2022 годы»</w:t>
      </w:r>
    </w:p>
    <w:p w:rsidR="00F51201" w:rsidRPr="00F51201" w:rsidRDefault="00F51201" w:rsidP="00F5120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51201">
        <w:rPr>
          <w:color w:val="000000" w:themeColor="text1"/>
          <w:szCs w:val="21"/>
        </w:rPr>
        <w:t>Для целей настоящей Программы:</w:t>
      </w:r>
      <w:r w:rsidRPr="00F51201">
        <w:rPr>
          <w:color w:val="000000" w:themeColor="text1"/>
          <w:szCs w:val="21"/>
        </w:rPr>
        <w:br/>
        <w:t>– под общественной территорией (наиболее посещаемой муниципальной территорией) понимается территория муниципального образования соответствующего функционального назначения, которой беспрепятственно пользуется неограниченный круг лиц (площади, набережные, улицы, пешеходные зоны, скверы, парки, иные территории)</w:t>
      </w:r>
      <w:proofErr w:type="gramStart"/>
      <w:r w:rsidRPr="00F51201">
        <w:rPr>
          <w:color w:val="000000" w:themeColor="text1"/>
          <w:szCs w:val="21"/>
        </w:rPr>
        <w:t>.</w:t>
      </w:r>
      <w:proofErr w:type="gramEnd"/>
      <w:r w:rsidRPr="00F51201">
        <w:rPr>
          <w:color w:val="000000" w:themeColor="text1"/>
          <w:szCs w:val="21"/>
        </w:rPr>
        <w:br/>
        <w:t xml:space="preserve">– </w:t>
      </w:r>
      <w:proofErr w:type="gramStart"/>
      <w:r w:rsidRPr="00F51201">
        <w:rPr>
          <w:color w:val="000000" w:themeColor="text1"/>
          <w:szCs w:val="21"/>
        </w:rPr>
        <w:t>з</w:t>
      </w:r>
      <w:proofErr w:type="gramEnd"/>
      <w:r w:rsidRPr="00F51201">
        <w:rPr>
          <w:color w:val="000000" w:themeColor="text1"/>
          <w:szCs w:val="21"/>
        </w:rPr>
        <w:t>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F51201" w:rsidRPr="00F51201" w:rsidRDefault="00F51201" w:rsidP="00F5120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51201">
        <w:rPr>
          <w:color w:val="000000" w:themeColor="text1"/>
          <w:szCs w:val="21"/>
        </w:rPr>
        <w:t>Паспорт</w:t>
      </w:r>
      <w:r w:rsidRPr="00F51201">
        <w:rPr>
          <w:color w:val="000000" w:themeColor="text1"/>
          <w:szCs w:val="21"/>
        </w:rPr>
        <w:br/>
        <w:t>Муниципальной программы</w:t>
      </w:r>
      <w:r w:rsidRPr="00F51201">
        <w:rPr>
          <w:color w:val="000000" w:themeColor="text1"/>
          <w:szCs w:val="21"/>
        </w:rPr>
        <w:br/>
        <w:t>«Формирование современной городской среды на территории муниципального образования сельского поселения «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t>» на 2018-2022 годы»</w:t>
      </w:r>
    </w:p>
    <w:p w:rsidR="00F51201" w:rsidRPr="00F51201" w:rsidRDefault="00F51201" w:rsidP="00F5120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51201">
        <w:rPr>
          <w:color w:val="000000" w:themeColor="text1"/>
          <w:szCs w:val="21"/>
        </w:rPr>
        <w:t>Наименование муниципальной программы Формирование современной городской среды на территории муниципального образования сельского поселения «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t>» на 2018-2022 годы (далее – Программа)</w:t>
      </w:r>
      <w:r w:rsidRPr="00F51201">
        <w:rPr>
          <w:color w:val="000000" w:themeColor="text1"/>
          <w:szCs w:val="21"/>
        </w:rPr>
        <w:br/>
        <w:t xml:space="preserve">Подпрограммы муниципальной программы 1.Создание детской площадки в м. Лесхоз </w:t>
      </w:r>
      <w:proofErr w:type="spellStart"/>
      <w:r w:rsidRPr="00F51201">
        <w:rPr>
          <w:color w:val="000000" w:themeColor="text1"/>
          <w:szCs w:val="21"/>
        </w:rPr>
        <w:t>пст</w:t>
      </w:r>
      <w:proofErr w:type="spellEnd"/>
      <w:r w:rsidRPr="00F51201">
        <w:rPr>
          <w:color w:val="000000" w:themeColor="text1"/>
          <w:szCs w:val="21"/>
        </w:rPr>
        <w:t xml:space="preserve">. 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br/>
        <w:t xml:space="preserve">2.Дополнительное обустройство детской площадки в </w:t>
      </w:r>
      <w:proofErr w:type="spellStart"/>
      <w:r w:rsidRPr="00F51201">
        <w:rPr>
          <w:color w:val="000000" w:themeColor="text1"/>
          <w:szCs w:val="21"/>
        </w:rPr>
        <w:t>пст</w:t>
      </w:r>
      <w:proofErr w:type="spellEnd"/>
      <w:r w:rsidRPr="00F51201">
        <w:rPr>
          <w:color w:val="000000" w:themeColor="text1"/>
          <w:szCs w:val="21"/>
        </w:rPr>
        <w:t>. Смолянка</w:t>
      </w:r>
      <w:r w:rsidRPr="00F51201">
        <w:rPr>
          <w:color w:val="000000" w:themeColor="text1"/>
          <w:szCs w:val="21"/>
        </w:rPr>
        <w:br/>
        <w:t xml:space="preserve">3.Обустройство пешеходного тротуара на внутри поселенческой дороге </w:t>
      </w:r>
      <w:proofErr w:type="spellStart"/>
      <w:r w:rsidRPr="00F51201">
        <w:rPr>
          <w:color w:val="000000" w:themeColor="text1"/>
          <w:szCs w:val="21"/>
        </w:rPr>
        <w:t>пст</w:t>
      </w:r>
      <w:proofErr w:type="spellEnd"/>
      <w:r w:rsidRPr="00F51201">
        <w:rPr>
          <w:color w:val="000000" w:themeColor="text1"/>
          <w:szCs w:val="21"/>
        </w:rPr>
        <w:t xml:space="preserve">. 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t xml:space="preserve"> на м. Лесхоз</w:t>
      </w:r>
      <w:r w:rsidRPr="00F51201">
        <w:rPr>
          <w:color w:val="000000" w:themeColor="text1"/>
          <w:szCs w:val="21"/>
        </w:rPr>
        <w:br/>
        <w:t xml:space="preserve">Основание для разработки Программы </w:t>
      </w:r>
      <w:proofErr w:type="gramStart"/>
      <w:r w:rsidRPr="00F51201">
        <w:rPr>
          <w:color w:val="000000" w:themeColor="text1"/>
          <w:szCs w:val="21"/>
        </w:rPr>
        <w:t>-Г</w:t>
      </w:r>
      <w:proofErr w:type="gramEnd"/>
      <w:r w:rsidRPr="00F51201">
        <w:rPr>
          <w:color w:val="000000" w:themeColor="text1"/>
          <w:szCs w:val="21"/>
        </w:rPr>
        <w:t>ражданский кодекс Российской Федерации,</w:t>
      </w:r>
      <w:r w:rsidRPr="00F51201">
        <w:rPr>
          <w:color w:val="000000" w:themeColor="text1"/>
          <w:szCs w:val="21"/>
        </w:rPr>
        <w:br/>
        <w:t>-Бюджетный кодекс Российской Федерации,</w:t>
      </w:r>
      <w:r w:rsidRPr="00F51201">
        <w:rPr>
          <w:color w:val="000000" w:themeColor="text1"/>
          <w:szCs w:val="21"/>
        </w:rPr>
        <w:br/>
        <w:t>-Федеральный закон от 06.10.2003 N 131-ФЗ «Об общих принципах организации местного самоуправления в Российской Федерации»</w:t>
      </w:r>
      <w:r w:rsidRPr="00F51201">
        <w:rPr>
          <w:color w:val="000000" w:themeColor="text1"/>
          <w:szCs w:val="21"/>
        </w:rPr>
        <w:br/>
        <w:t xml:space="preserve">-постановление Правительства Российской Федерации от 10.02.2017 № 169 “Об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</w:t>
      </w:r>
      <w:proofErr w:type="gramStart"/>
      <w:r w:rsidRPr="00F51201">
        <w:rPr>
          <w:color w:val="000000" w:themeColor="text1"/>
          <w:szCs w:val="21"/>
        </w:rPr>
        <w:t>муниципальных программ формирования современной городской среды”</w:t>
      </w:r>
      <w:r w:rsidRPr="00F51201">
        <w:rPr>
          <w:color w:val="000000" w:themeColor="text1"/>
          <w:szCs w:val="21"/>
        </w:rPr>
        <w:br/>
        <w:t>Разработчик Программы Администрация МО СП «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t>»</w:t>
      </w:r>
      <w:r w:rsidRPr="00F51201">
        <w:rPr>
          <w:color w:val="000000" w:themeColor="text1"/>
          <w:szCs w:val="21"/>
        </w:rPr>
        <w:br/>
        <w:t>Исполнители Программы Администрация МО СП «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t>»</w:t>
      </w:r>
      <w:r w:rsidRPr="00F51201">
        <w:rPr>
          <w:color w:val="000000" w:themeColor="text1"/>
          <w:szCs w:val="21"/>
        </w:rPr>
        <w:br/>
        <w:t>Цели Программы – повышение уровня внешнего благоустройства;</w:t>
      </w:r>
      <w:r w:rsidRPr="00F51201">
        <w:rPr>
          <w:color w:val="000000" w:themeColor="text1"/>
          <w:szCs w:val="21"/>
        </w:rPr>
        <w:br/>
        <w:t>– создание комфортных и безопасных условий проживания граждан;</w:t>
      </w:r>
      <w:r w:rsidRPr="00F51201">
        <w:rPr>
          <w:color w:val="000000" w:themeColor="text1"/>
          <w:szCs w:val="21"/>
        </w:rPr>
        <w:br/>
        <w:t>– организация досуга детей дошкольного и школьного возраста</w:t>
      </w:r>
      <w:r w:rsidRPr="00F51201">
        <w:rPr>
          <w:color w:val="000000" w:themeColor="text1"/>
          <w:szCs w:val="21"/>
        </w:rPr>
        <w:br/>
        <w:t>Основные задачи Программы – организация мероприятий по благоустройству нуждающихся в благоустройстве территорий общего пользования сельского поселения «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t>»;</w:t>
      </w:r>
      <w:proofErr w:type="gramEnd"/>
      <w:r w:rsidRPr="00F51201">
        <w:rPr>
          <w:color w:val="000000" w:themeColor="text1"/>
          <w:szCs w:val="21"/>
        </w:rPr>
        <w:br/>
        <w:t>–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сельского поселения «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t>»</w:t>
      </w:r>
      <w:r w:rsidRPr="00F51201">
        <w:rPr>
          <w:color w:val="000000" w:themeColor="text1"/>
          <w:szCs w:val="21"/>
        </w:rPr>
        <w:br/>
        <w:t xml:space="preserve">Целевые индикаторы и показатели Программы Доля площади благоустроенных территорий общего пользования по отношению к общей площади территорий общего </w:t>
      </w:r>
      <w:r w:rsidRPr="00F51201">
        <w:rPr>
          <w:color w:val="000000" w:themeColor="text1"/>
          <w:szCs w:val="21"/>
        </w:rPr>
        <w:lastRenderedPageBreak/>
        <w:t>пользования сельского поселения к территориям, нуждающихся в благоустройстве.</w:t>
      </w:r>
      <w:r w:rsidRPr="00F51201">
        <w:rPr>
          <w:color w:val="000000" w:themeColor="text1"/>
          <w:szCs w:val="21"/>
        </w:rPr>
        <w:br/>
        <w:t>Сроки и реализации Программы 2018-2022 годы</w:t>
      </w:r>
    </w:p>
    <w:p w:rsidR="00F51201" w:rsidRPr="00F51201" w:rsidRDefault="00F51201" w:rsidP="00F5120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proofErr w:type="gramStart"/>
      <w:r w:rsidRPr="00F51201">
        <w:rPr>
          <w:color w:val="000000" w:themeColor="text1"/>
          <w:szCs w:val="21"/>
        </w:rPr>
        <w:t>Перечень основных мероприятий Программы План мероприятий, предусмотренных муниципальной программой «Современная комфортная среда на территории муниципального образования сельского поселения «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t>» на 2018 год»</w:t>
      </w:r>
      <w:r w:rsidRPr="00F51201">
        <w:rPr>
          <w:color w:val="000000" w:themeColor="text1"/>
          <w:szCs w:val="21"/>
        </w:rPr>
        <w:br/>
        <w:t>Прогнозируемые объемы и источники финансирования Программы Общий объем финансирования Программы составит 1 454,800 тыс. рублей, в том числе</w:t>
      </w:r>
      <w:r w:rsidRPr="00F51201">
        <w:rPr>
          <w:color w:val="000000" w:themeColor="text1"/>
          <w:szCs w:val="21"/>
        </w:rPr>
        <w:br/>
        <w:t>за счет средств местного бюджета сельского поселения «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t>» – 145, 480 тыс. рублей,</w:t>
      </w:r>
      <w:r w:rsidRPr="00F51201">
        <w:rPr>
          <w:color w:val="000000" w:themeColor="text1"/>
          <w:szCs w:val="21"/>
        </w:rPr>
        <w:br/>
        <w:t>за счет средств республиканского бюджета Республики Коми – 1</w:t>
      </w:r>
      <w:proofErr w:type="gramEnd"/>
      <w:r w:rsidRPr="00F51201">
        <w:rPr>
          <w:color w:val="000000" w:themeColor="text1"/>
          <w:szCs w:val="21"/>
        </w:rPr>
        <w:t xml:space="preserve"> 309, 320 тыс. рублей.</w:t>
      </w:r>
      <w:r w:rsidRPr="00F51201">
        <w:rPr>
          <w:color w:val="000000" w:themeColor="text1"/>
          <w:szCs w:val="21"/>
        </w:rPr>
        <w:br/>
        <w:t>Ожидаемые результаты реализации мероприятий Программы Достижение следующих показателей до значения индикаторов, установленных в приложении 1:</w:t>
      </w:r>
      <w:r w:rsidRPr="00F51201">
        <w:rPr>
          <w:color w:val="000000" w:themeColor="text1"/>
          <w:szCs w:val="21"/>
        </w:rPr>
        <w:br/>
        <w:t>доля площади благоустроенных территорий общего пользования по отношению к общей протяженности территорий общего пользования, нуждающихся в благоустройстве.</w:t>
      </w:r>
    </w:p>
    <w:p w:rsidR="00F51201" w:rsidRPr="00F51201" w:rsidRDefault="00F51201" w:rsidP="00F5120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51201">
        <w:rPr>
          <w:color w:val="000000" w:themeColor="text1"/>
          <w:szCs w:val="21"/>
        </w:rPr>
        <w:t>1.Характеристика текущего состояния благоустройства.</w:t>
      </w:r>
      <w:r w:rsidRPr="00F51201">
        <w:rPr>
          <w:color w:val="000000" w:themeColor="text1"/>
          <w:szCs w:val="21"/>
        </w:rPr>
        <w:br/>
        <w:t>Оценка проблем благоустройства в сельском поселении «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t>», обоснование необходимости их решения.</w:t>
      </w:r>
    </w:p>
    <w:p w:rsidR="00F51201" w:rsidRPr="00F51201" w:rsidRDefault="00F51201" w:rsidP="00F5120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51201">
        <w:rPr>
          <w:color w:val="000000" w:themeColor="text1"/>
          <w:szCs w:val="21"/>
        </w:rPr>
        <w:t>От уровня благоустройства территории сельского поселения зависит качество жизни населения. В настоящее время в сельском поселении остро стоят проблемы благоустройства. Одними из них являются:</w:t>
      </w:r>
      <w:r w:rsidRPr="00F51201">
        <w:rPr>
          <w:color w:val="000000" w:themeColor="text1"/>
          <w:szCs w:val="21"/>
        </w:rPr>
        <w:br/>
        <w:t xml:space="preserve">1) отсутствие детской площадки на территории местечка Лесхоз </w:t>
      </w:r>
      <w:proofErr w:type="spellStart"/>
      <w:r w:rsidRPr="00F51201">
        <w:rPr>
          <w:color w:val="000000" w:themeColor="text1"/>
          <w:szCs w:val="21"/>
        </w:rPr>
        <w:t>пст</w:t>
      </w:r>
      <w:proofErr w:type="spellEnd"/>
      <w:r w:rsidRPr="00F51201">
        <w:rPr>
          <w:color w:val="000000" w:themeColor="text1"/>
          <w:szCs w:val="21"/>
        </w:rPr>
        <w:t xml:space="preserve">. 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t>.</w:t>
      </w:r>
      <w:r w:rsidRPr="00F51201">
        <w:rPr>
          <w:color w:val="000000" w:themeColor="text1"/>
          <w:szCs w:val="21"/>
        </w:rPr>
        <w:br/>
      </w:r>
      <w:proofErr w:type="spellStart"/>
      <w:r w:rsidRPr="00F51201">
        <w:rPr>
          <w:color w:val="000000" w:themeColor="text1"/>
          <w:szCs w:val="21"/>
        </w:rPr>
        <w:t>Пст</w:t>
      </w:r>
      <w:proofErr w:type="spellEnd"/>
      <w:r w:rsidRPr="00F51201">
        <w:rPr>
          <w:color w:val="000000" w:themeColor="text1"/>
          <w:szCs w:val="21"/>
        </w:rPr>
        <w:t xml:space="preserve">. 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t xml:space="preserve"> делится на 2 части: местечко Лесхоз и сам </w:t>
      </w:r>
      <w:proofErr w:type="spellStart"/>
      <w:r w:rsidRPr="00F51201">
        <w:rPr>
          <w:color w:val="000000" w:themeColor="text1"/>
          <w:szCs w:val="21"/>
        </w:rPr>
        <w:t>пст</w:t>
      </w:r>
      <w:proofErr w:type="spellEnd"/>
      <w:r w:rsidRPr="00F51201">
        <w:rPr>
          <w:color w:val="000000" w:themeColor="text1"/>
          <w:szCs w:val="21"/>
        </w:rPr>
        <w:t xml:space="preserve">. 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t>. В м. Лесхоз по состоянию на 01.01.2017 года проживает 138 детей в возрасте до 16 лет, в том числе дошкольного возраста 96 детей. Общее количество детей до 16 лет в поселке составляет 542 человека, в том числе детей дошкольного возраста 264.</w:t>
      </w:r>
      <w:r w:rsidRPr="00F51201">
        <w:rPr>
          <w:color w:val="000000" w:themeColor="text1"/>
          <w:szCs w:val="21"/>
        </w:rPr>
        <w:br/>
        <w:t xml:space="preserve">На территории самого </w:t>
      </w:r>
      <w:proofErr w:type="spellStart"/>
      <w:r w:rsidRPr="00F51201">
        <w:rPr>
          <w:color w:val="000000" w:themeColor="text1"/>
          <w:szCs w:val="21"/>
        </w:rPr>
        <w:t>пст</w:t>
      </w:r>
      <w:proofErr w:type="spellEnd"/>
      <w:r w:rsidRPr="00F51201">
        <w:rPr>
          <w:color w:val="000000" w:themeColor="text1"/>
          <w:szCs w:val="21"/>
        </w:rPr>
        <w:t xml:space="preserve">. 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t xml:space="preserve"> имеется единственная детская площадка. Расстояние от ближайшей улицы в м. Лесхоз до этой площадки составляет более 1 километра. Детям, особенно дошкольного возраста, добраться до детской площадки сложно. К тому же, учитывая общее количество детей до 16 лет и наличия на имеющейся детской площадке 7 спортивных и досуговых элементов, сложно организовать содержательный досуг подрастающего поколения.</w:t>
      </w:r>
      <w:r w:rsidRPr="00F51201">
        <w:rPr>
          <w:color w:val="000000" w:themeColor="text1"/>
          <w:szCs w:val="21"/>
        </w:rPr>
        <w:br/>
        <w:t xml:space="preserve">2) наличие неукомплектованной детской площадки в </w:t>
      </w:r>
      <w:proofErr w:type="spellStart"/>
      <w:r w:rsidRPr="00F51201">
        <w:rPr>
          <w:color w:val="000000" w:themeColor="text1"/>
          <w:szCs w:val="21"/>
        </w:rPr>
        <w:t>пст</w:t>
      </w:r>
      <w:proofErr w:type="spellEnd"/>
      <w:r w:rsidRPr="00F51201">
        <w:rPr>
          <w:color w:val="000000" w:themeColor="text1"/>
          <w:szCs w:val="21"/>
        </w:rPr>
        <w:t>. Смолянка.</w:t>
      </w:r>
      <w:r w:rsidRPr="00F51201">
        <w:rPr>
          <w:color w:val="000000" w:themeColor="text1"/>
          <w:szCs w:val="21"/>
        </w:rPr>
        <w:br/>
        <w:t xml:space="preserve">В </w:t>
      </w:r>
      <w:proofErr w:type="spellStart"/>
      <w:r w:rsidRPr="00F51201">
        <w:rPr>
          <w:color w:val="000000" w:themeColor="text1"/>
          <w:szCs w:val="21"/>
        </w:rPr>
        <w:t>пст</w:t>
      </w:r>
      <w:proofErr w:type="spellEnd"/>
      <w:r w:rsidRPr="00F51201">
        <w:rPr>
          <w:color w:val="000000" w:themeColor="text1"/>
          <w:szCs w:val="21"/>
        </w:rPr>
        <w:t>. Смолянка сельского поселения «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t>» имеется детская площадка, состоящая из пяти спортивных и досуговых элементов – горка 2 ед., лесенка 2 ед. и песочница. Площадка не огорожена забором, вследствие этого существует опасность для детей. Количество детей в п. Смолянка составляет 193 человека. 5 имеющихся элементов не хватает для организации досуга детей.</w:t>
      </w:r>
      <w:r w:rsidRPr="00F51201">
        <w:rPr>
          <w:color w:val="000000" w:themeColor="text1"/>
          <w:szCs w:val="21"/>
        </w:rPr>
        <w:br/>
        <w:t xml:space="preserve">3) отсутствие пешеходного тротуара, связывающего м. Лесхоз и </w:t>
      </w:r>
      <w:proofErr w:type="spellStart"/>
      <w:r w:rsidRPr="00F51201">
        <w:rPr>
          <w:color w:val="000000" w:themeColor="text1"/>
          <w:szCs w:val="21"/>
        </w:rPr>
        <w:t>пст</w:t>
      </w:r>
      <w:proofErr w:type="spellEnd"/>
      <w:r w:rsidRPr="00F51201">
        <w:rPr>
          <w:color w:val="000000" w:themeColor="text1"/>
          <w:szCs w:val="21"/>
        </w:rPr>
        <w:t xml:space="preserve">. 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t>.</w:t>
      </w:r>
      <w:r w:rsidRPr="00F51201">
        <w:rPr>
          <w:color w:val="000000" w:themeColor="text1"/>
          <w:szCs w:val="21"/>
        </w:rPr>
        <w:br/>
        <w:t xml:space="preserve">П. 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t xml:space="preserve"> разделен ручьём </w:t>
      </w:r>
      <w:proofErr w:type="spellStart"/>
      <w:r w:rsidRPr="00F51201">
        <w:rPr>
          <w:color w:val="000000" w:themeColor="text1"/>
          <w:szCs w:val="21"/>
        </w:rPr>
        <w:t>Китъёль</w:t>
      </w:r>
      <w:proofErr w:type="spellEnd"/>
      <w:r w:rsidRPr="00F51201">
        <w:rPr>
          <w:color w:val="000000" w:themeColor="text1"/>
          <w:szCs w:val="21"/>
        </w:rPr>
        <w:t xml:space="preserve">, на 2 части: сам поселок и м. Лесхоз. Ежегодно во время весеннего паводка жителям трудно добраться из м. Лесхоз до самого поселка 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t xml:space="preserve"> и обратно, аналогично трудно добраться из поселка до м. Лесхоз.</w:t>
      </w:r>
      <w:r w:rsidRPr="00F51201">
        <w:rPr>
          <w:color w:val="000000" w:themeColor="text1"/>
          <w:szCs w:val="21"/>
        </w:rPr>
        <w:br/>
        <w:t xml:space="preserve">В м. Лесхоз находятся: участковая больница, лесничество, пожарная часть, стационарное отделение ТЦСОН ГБУ РК «Центр по предоставлению государственных услуг в сфере социальной защиты населения», магазин. </w:t>
      </w:r>
      <w:proofErr w:type="gramStart"/>
      <w:r w:rsidRPr="00F51201">
        <w:rPr>
          <w:color w:val="000000" w:themeColor="text1"/>
          <w:szCs w:val="21"/>
        </w:rPr>
        <w:t>В самом поселке находятся: администрация сельского поселения, детские сады, средняя школа, почта, сберкасса, дом культуры, участок ОАО «Коми тепловая компания», магазины, церковь, хлебопекарня.</w:t>
      </w:r>
      <w:proofErr w:type="gramEnd"/>
      <w:r w:rsidRPr="00F51201">
        <w:rPr>
          <w:color w:val="000000" w:themeColor="text1"/>
          <w:szCs w:val="21"/>
        </w:rPr>
        <w:br/>
        <w:t>Выше по течению ручья имеется пешеходный тротуар, но при паводке пройти к мосту невозможно, т.к. происходит затопление берегов.</w:t>
      </w:r>
      <w:r w:rsidRPr="00F51201">
        <w:rPr>
          <w:color w:val="000000" w:themeColor="text1"/>
          <w:szCs w:val="21"/>
        </w:rPr>
        <w:br/>
        <w:t>Имеющиеся в настоящее время проблемы с детским досугом и транспортной доступностью обусловлены следующими причинами:</w:t>
      </w:r>
      <w:r w:rsidRPr="00F51201">
        <w:rPr>
          <w:color w:val="000000" w:themeColor="text1"/>
          <w:szCs w:val="21"/>
        </w:rPr>
        <w:br/>
        <w:t>– недостаточное финансирование мероприятий по благоустройству;</w:t>
      </w:r>
      <w:r w:rsidRPr="00F51201">
        <w:rPr>
          <w:color w:val="000000" w:themeColor="text1"/>
          <w:szCs w:val="21"/>
        </w:rPr>
        <w:br/>
        <w:t xml:space="preserve">– отсутствие комплексного программного подхода к решению проблемы формирования и </w:t>
      </w:r>
      <w:r w:rsidRPr="00F51201">
        <w:rPr>
          <w:color w:val="000000" w:themeColor="text1"/>
          <w:szCs w:val="21"/>
        </w:rPr>
        <w:lastRenderedPageBreak/>
        <w:t>обеспечения среды, комфортной и благоприятной для проживания населения.</w:t>
      </w:r>
      <w:r w:rsidRPr="00F51201">
        <w:rPr>
          <w:color w:val="000000" w:themeColor="text1"/>
          <w:szCs w:val="21"/>
        </w:rPr>
        <w:br/>
        <w:t>Комплексный подход позволяет наиболее полно охватить весь объем проблем, решение которых может обеспечить комфортные условия проживания всего населения.</w:t>
      </w:r>
      <w:r w:rsidRPr="00F51201">
        <w:rPr>
          <w:color w:val="000000" w:themeColor="text1"/>
          <w:szCs w:val="21"/>
        </w:rPr>
        <w:br/>
        <w:t>Важнейшей задачей администрации сельского поселения «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t>» является формирование и обеспечение среды, комфортной и благоприятной для проживания населения, в том числе благоустройство, выполнение требований по устойчивому развитию сельских территорий, обеспечивающих безопасные и благоприятные условия для граждан.</w:t>
      </w:r>
      <w:r w:rsidRPr="00F51201">
        <w:rPr>
          <w:color w:val="000000" w:themeColor="text1"/>
          <w:szCs w:val="21"/>
        </w:rPr>
        <w:br/>
      </w:r>
      <w:proofErr w:type="gramStart"/>
      <w:r w:rsidRPr="00F51201">
        <w:rPr>
          <w:color w:val="000000" w:themeColor="text1"/>
          <w:szCs w:val="21"/>
        </w:rPr>
        <w:t>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«Формирование современной городской среды на территории муниципального образования сельского поселения «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t>» на 2018-2022 годы (далее – Программа), которой предусматривается целенаправленная работа благоустройству территории муниципального образования, в том числе общественных территорий.</w:t>
      </w:r>
      <w:proofErr w:type="gramEnd"/>
      <w:r w:rsidRPr="00F51201">
        <w:rPr>
          <w:color w:val="000000" w:themeColor="text1"/>
          <w:szCs w:val="21"/>
        </w:rPr>
        <w:br/>
        <w:t>Минимальный перечень работ по благоустройству дворовых территорий включает в себя следующие виды работ:</w:t>
      </w:r>
      <w:r w:rsidRPr="00F51201">
        <w:rPr>
          <w:color w:val="000000" w:themeColor="text1"/>
          <w:szCs w:val="21"/>
        </w:rPr>
        <w:br/>
        <w:t>– создание детской площадки;</w:t>
      </w:r>
      <w:r w:rsidRPr="00F51201">
        <w:rPr>
          <w:color w:val="000000" w:themeColor="text1"/>
          <w:szCs w:val="21"/>
        </w:rPr>
        <w:br/>
        <w:t>– дополнительное оборудование детской площадки;</w:t>
      </w:r>
      <w:r w:rsidRPr="00F51201">
        <w:rPr>
          <w:color w:val="000000" w:themeColor="text1"/>
          <w:szCs w:val="21"/>
        </w:rPr>
        <w:br/>
        <w:t>– строительство пешеходного тротуара.</w:t>
      </w:r>
    </w:p>
    <w:p w:rsidR="00F51201" w:rsidRPr="00F51201" w:rsidRDefault="00F51201" w:rsidP="00F5120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51201">
        <w:rPr>
          <w:color w:val="000000" w:themeColor="text1"/>
          <w:szCs w:val="21"/>
        </w:rPr>
        <w:t>Минимальный перечень работ по благоустройству и ориентировочное финансирование для реализации Программы приведены в Таблице 1.</w:t>
      </w:r>
    </w:p>
    <w:p w:rsidR="00F51201" w:rsidRPr="00F51201" w:rsidRDefault="00F51201" w:rsidP="00F5120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51201">
        <w:rPr>
          <w:color w:val="000000" w:themeColor="text1"/>
          <w:szCs w:val="21"/>
        </w:rPr>
        <w:t>Таблица № 1</w:t>
      </w:r>
    </w:p>
    <w:p w:rsidR="00F51201" w:rsidRPr="00F51201" w:rsidRDefault="00F51201" w:rsidP="00F5120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51201">
        <w:rPr>
          <w:color w:val="000000" w:themeColor="text1"/>
          <w:szCs w:val="21"/>
        </w:rPr>
        <w:t>Наименование работ, услуг Ориентировочная стоимость, руб.</w:t>
      </w:r>
      <w:r w:rsidRPr="00F51201">
        <w:rPr>
          <w:color w:val="000000" w:themeColor="text1"/>
          <w:szCs w:val="21"/>
        </w:rPr>
        <w:br/>
        <w:t>Создание детской площадки 158500,00</w:t>
      </w:r>
      <w:r w:rsidRPr="00F51201">
        <w:rPr>
          <w:color w:val="000000" w:themeColor="text1"/>
          <w:szCs w:val="21"/>
        </w:rPr>
        <w:br/>
        <w:t>Дополнительное обустройство детской площадки 116500,00</w:t>
      </w:r>
      <w:r w:rsidRPr="00F51201">
        <w:rPr>
          <w:color w:val="000000" w:themeColor="text1"/>
          <w:szCs w:val="21"/>
        </w:rPr>
        <w:br/>
        <w:t>Обустройство пешеходного тротуара 1100000,00</w:t>
      </w:r>
    </w:p>
    <w:p w:rsidR="00F51201" w:rsidRPr="00F51201" w:rsidRDefault="00F51201" w:rsidP="00F5120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51201">
        <w:rPr>
          <w:color w:val="000000" w:themeColor="text1"/>
          <w:szCs w:val="21"/>
        </w:rPr>
        <w:t>Перечень дополнительных видов работ по благоустройству общественных территорий включает в себя следующие виды работ:</w:t>
      </w:r>
      <w:r w:rsidRPr="00F51201">
        <w:rPr>
          <w:color w:val="000000" w:themeColor="text1"/>
          <w:szCs w:val="21"/>
        </w:rPr>
        <w:br/>
        <w:t>– обустройство детских площадок;</w:t>
      </w:r>
      <w:r w:rsidRPr="00F51201">
        <w:rPr>
          <w:color w:val="000000" w:themeColor="text1"/>
          <w:szCs w:val="21"/>
        </w:rPr>
        <w:br/>
        <w:t>– иные виды работ.</w:t>
      </w:r>
    </w:p>
    <w:p w:rsidR="00F51201" w:rsidRPr="00F51201" w:rsidRDefault="00F51201" w:rsidP="00F5120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51201">
        <w:rPr>
          <w:color w:val="000000" w:themeColor="text1"/>
          <w:szCs w:val="21"/>
        </w:rPr>
        <w:t>Дополнительный перечень работ по благоустройству и ориентировочное финансирование для реализации Программы приведены в Таблице 2.</w:t>
      </w:r>
    </w:p>
    <w:p w:rsidR="00F51201" w:rsidRPr="00F51201" w:rsidRDefault="00F51201" w:rsidP="00F5120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proofErr w:type="gramStart"/>
      <w:r w:rsidRPr="00F51201">
        <w:rPr>
          <w:color w:val="000000" w:themeColor="text1"/>
          <w:szCs w:val="21"/>
        </w:rPr>
        <w:t>Наименование работ, услуг Ориентировочная стоимость, руб.</w:t>
      </w:r>
      <w:r w:rsidRPr="00F51201">
        <w:rPr>
          <w:color w:val="000000" w:themeColor="text1"/>
          <w:szCs w:val="21"/>
        </w:rPr>
        <w:br/>
        <w:t>Обустройство детских площадок (приобретение материала, огораживание, покраска и. т.д.) 42000,00</w:t>
      </w:r>
      <w:r w:rsidRPr="00F51201">
        <w:rPr>
          <w:color w:val="000000" w:themeColor="text1"/>
          <w:szCs w:val="21"/>
        </w:rPr>
        <w:br/>
        <w:t>Установка урны (1 ед.) 1600,00</w:t>
      </w:r>
      <w:r w:rsidRPr="00F51201">
        <w:rPr>
          <w:color w:val="000000" w:themeColor="text1"/>
          <w:szCs w:val="21"/>
        </w:rPr>
        <w:br/>
        <w:t>Установка скамьи 4800,00</w:t>
      </w:r>
      <w:proofErr w:type="gramEnd"/>
    </w:p>
    <w:p w:rsidR="00F51201" w:rsidRPr="00F51201" w:rsidRDefault="00F51201" w:rsidP="00F5120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51201">
        <w:rPr>
          <w:color w:val="000000" w:themeColor="text1"/>
          <w:szCs w:val="21"/>
        </w:rPr>
        <w:t>Включение предложений заинтересованных лиц о включении территории общего пользования и дворовых территорий в Программу осуществляется путем реализации следующих этапов:</w:t>
      </w:r>
      <w:r w:rsidRPr="00F51201">
        <w:rPr>
          <w:color w:val="000000" w:themeColor="text1"/>
          <w:szCs w:val="21"/>
        </w:rPr>
        <w:br/>
        <w:t>– проведения общественного обсуждения проекта муниципальной программы в соответствии с Порядком, утвержденным постановлением администрации сельского поселения «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t>» от 15 августа 2017 года № 81;</w:t>
      </w:r>
      <w:r w:rsidRPr="00F51201">
        <w:rPr>
          <w:color w:val="000000" w:themeColor="text1"/>
          <w:szCs w:val="21"/>
        </w:rPr>
        <w:br/>
        <w:t>– рассмотрения и оценки предложений заинтересованных лиц на включение в адресный перечень дворовых территорий, расположенных на территории муниципального образования сельского поселения «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t xml:space="preserve">», на которых планируется благоустройство в текущем году, в соответствии с Порядком, утвержденным постановлением администрации </w:t>
      </w:r>
      <w:r w:rsidRPr="00F51201">
        <w:rPr>
          <w:color w:val="000000" w:themeColor="text1"/>
          <w:szCs w:val="21"/>
        </w:rPr>
        <w:lastRenderedPageBreak/>
        <w:t>сельского поселения «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t>» от 15 августа 2017 года № 82.</w:t>
      </w:r>
      <w:r w:rsidRPr="00F51201">
        <w:rPr>
          <w:color w:val="000000" w:themeColor="text1"/>
          <w:szCs w:val="21"/>
        </w:rPr>
        <w:br/>
        <w:t>Адресный перечень территорий общего пользования, на которых планируется благоустройство в текущем году, утверждается в соответствии с Приложением 1 к Программе.</w:t>
      </w:r>
      <w:r w:rsidRPr="00F51201">
        <w:rPr>
          <w:color w:val="000000" w:themeColor="text1"/>
          <w:szCs w:val="21"/>
        </w:rPr>
        <w:br/>
        <w:t>Визуализированный перечень образцов элементов благоустройства, предлагаемых к размещению на общественной территории, сформированный исходя из минимального перечня работ по благоустройству общественных территорий, приводится в соответствии с Приложением 2 к Программе.</w:t>
      </w:r>
      <w:r w:rsidRPr="00F51201">
        <w:rPr>
          <w:color w:val="000000" w:themeColor="text1"/>
          <w:szCs w:val="21"/>
        </w:rPr>
        <w:br/>
        <w:t>Проведение мероприятий по благоустройству дворовых территорий, расположенных на территории сельского поселения «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t>», а также территорий общего пользования сельского поселения «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t>»,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  <w:r w:rsidRPr="00F51201">
        <w:rPr>
          <w:color w:val="000000" w:themeColor="text1"/>
          <w:szCs w:val="21"/>
        </w:rPr>
        <w:br/>
      </w:r>
      <w:proofErr w:type="gramStart"/>
      <w:r w:rsidRPr="00F51201">
        <w:rPr>
          <w:color w:val="000000" w:themeColor="text1"/>
          <w:szCs w:val="21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  <w:r w:rsidRPr="00F51201">
        <w:rPr>
          <w:color w:val="000000" w:themeColor="text1"/>
          <w:szCs w:val="21"/>
        </w:rPr>
        <w:br/>
        <w:t>–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  <w:r w:rsidRPr="00F51201">
        <w:rPr>
          <w:color w:val="000000" w:themeColor="text1"/>
          <w:szCs w:val="21"/>
        </w:rPr>
        <w:br/>
        <w:t>– запустит реализацию механизма поддержки мероприятий по благоустройству, инициированных гражданами;</w:t>
      </w:r>
      <w:r w:rsidRPr="00F51201">
        <w:rPr>
          <w:color w:val="000000" w:themeColor="text1"/>
          <w:szCs w:val="21"/>
        </w:rPr>
        <w:br/>
        <w:t>– запустит механизм финансового и трудового участия граждан и организаций в реализации мероприятий по благоустройству;</w:t>
      </w:r>
      <w:proofErr w:type="gramEnd"/>
      <w:r w:rsidRPr="00F51201">
        <w:rPr>
          <w:color w:val="000000" w:themeColor="text1"/>
          <w:szCs w:val="21"/>
        </w:rPr>
        <w:br/>
        <w:t xml:space="preserve">– сформирует инструменты общественного </w:t>
      </w:r>
      <w:proofErr w:type="gramStart"/>
      <w:r w:rsidRPr="00F51201">
        <w:rPr>
          <w:color w:val="000000" w:themeColor="text1"/>
          <w:szCs w:val="21"/>
        </w:rPr>
        <w:t>контроля за</w:t>
      </w:r>
      <w:proofErr w:type="gramEnd"/>
      <w:r w:rsidRPr="00F51201">
        <w:rPr>
          <w:color w:val="000000" w:themeColor="text1"/>
          <w:szCs w:val="21"/>
        </w:rPr>
        <w:t xml:space="preserve"> реализацией мероприятий по благоустройству на территории сельского поселения «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t>».</w:t>
      </w:r>
      <w:r w:rsidRPr="00F51201">
        <w:rPr>
          <w:color w:val="000000" w:themeColor="text1"/>
          <w:szCs w:val="21"/>
        </w:rPr>
        <w:br/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отдыхающих.</w:t>
      </w:r>
    </w:p>
    <w:p w:rsidR="00F51201" w:rsidRPr="00F51201" w:rsidRDefault="00F51201" w:rsidP="00F5120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51201">
        <w:rPr>
          <w:color w:val="000000" w:themeColor="text1"/>
          <w:szCs w:val="21"/>
        </w:rPr>
        <w:t>Раздел 2. Приоритеты реализуемой муниципальной</w:t>
      </w:r>
      <w:r w:rsidRPr="00F51201">
        <w:rPr>
          <w:color w:val="000000" w:themeColor="text1"/>
          <w:szCs w:val="21"/>
        </w:rPr>
        <w:br/>
        <w:t>политики в сфере реализации Программы, цели, задачи, целевые</w:t>
      </w:r>
      <w:r w:rsidRPr="00F51201">
        <w:rPr>
          <w:color w:val="000000" w:themeColor="text1"/>
          <w:szCs w:val="21"/>
        </w:rPr>
        <w:br/>
        <w:t>индикаторы и показатели, описание ожидаемых конечных результатов</w:t>
      </w:r>
      <w:r w:rsidRPr="00F51201">
        <w:rPr>
          <w:color w:val="000000" w:themeColor="text1"/>
          <w:szCs w:val="21"/>
        </w:rPr>
        <w:br/>
        <w:t>реализации Программы, сроки ее реализации</w:t>
      </w:r>
    </w:p>
    <w:p w:rsidR="00F51201" w:rsidRPr="00F51201" w:rsidRDefault="00F51201" w:rsidP="00F5120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51201">
        <w:rPr>
          <w:color w:val="000000" w:themeColor="text1"/>
          <w:szCs w:val="21"/>
        </w:rPr>
        <w:t>В соответствии с государственной политикой в сфере благоустройства, стратегическими документами по формированию комфортной городской среды федерального уровня приоритетами муниципальной политики в области благоустройства является комплексное развитие современной инфраструктуры на основе единых подходов.</w:t>
      </w:r>
      <w:r w:rsidRPr="00F51201">
        <w:rPr>
          <w:color w:val="000000" w:themeColor="text1"/>
          <w:szCs w:val="21"/>
        </w:rPr>
        <w:br/>
        <w:t>Основной целью программы является повышение уровня благоустройства нуждающихся в благоустройстве территорий общего пользования сельского поселения «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t>», а также дворовых территорий.</w:t>
      </w:r>
      <w:r w:rsidRPr="00F51201">
        <w:rPr>
          <w:color w:val="000000" w:themeColor="text1"/>
          <w:szCs w:val="21"/>
        </w:rPr>
        <w:br/>
        <w:t>Для достижения поставленных целей необходимо решить следующие задачи:</w:t>
      </w:r>
      <w:r w:rsidRPr="00F51201">
        <w:rPr>
          <w:color w:val="000000" w:themeColor="text1"/>
          <w:szCs w:val="21"/>
        </w:rPr>
        <w:br/>
        <w:t>– организация мероприятий по благоустройству нуждающихся в благоустройстве территорий общего пользования и дворовых территорий сельского поселения «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t>»;</w:t>
      </w:r>
      <w:r w:rsidRPr="00F51201">
        <w:rPr>
          <w:color w:val="000000" w:themeColor="text1"/>
          <w:szCs w:val="21"/>
        </w:rPr>
        <w:br/>
        <w:t>–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сельского поселения «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t>», а также дворовых территорий.</w:t>
      </w:r>
    </w:p>
    <w:p w:rsidR="00F51201" w:rsidRPr="00F51201" w:rsidRDefault="00F51201" w:rsidP="00F5120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51201">
        <w:rPr>
          <w:color w:val="000000" w:themeColor="text1"/>
          <w:szCs w:val="21"/>
        </w:rPr>
        <w:t>Раздел 3. Характеристика основных мероприятий Программы</w:t>
      </w:r>
    </w:p>
    <w:p w:rsidR="00F51201" w:rsidRPr="00F51201" w:rsidRDefault="00F51201" w:rsidP="00F5120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51201">
        <w:rPr>
          <w:color w:val="000000" w:themeColor="text1"/>
          <w:szCs w:val="21"/>
        </w:rPr>
        <w:t xml:space="preserve">В ходе реализации Программы предусматривается организация и проведение основного мероприятия «Благоустройство нуждающихся в благоустройстве территорий общего </w:t>
      </w:r>
      <w:r w:rsidRPr="00F51201">
        <w:rPr>
          <w:color w:val="000000" w:themeColor="text1"/>
          <w:szCs w:val="21"/>
        </w:rPr>
        <w:lastRenderedPageBreak/>
        <w:t>пользования сельского поселения «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t>».</w:t>
      </w:r>
      <w:r w:rsidRPr="00F51201">
        <w:rPr>
          <w:color w:val="000000" w:themeColor="text1"/>
          <w:szCs w:val="21"/>
        </w:rPr>
        <w:br/>
        <w:t>Исполнитель Программы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  <w:r w:rsidRPr="00F51201">
        <w:rPr>
          <w:color w:val="000000" w:themeColor="text1"/>
          <w:szCs w:val="21"/>
        </w:rPr>
        <w:br/>
        <w:t>Программа рассчитана на 2018-2022 годы.</w:t>
      </w:r>
    </w:p>
    <w:p w:rsidR="00F51201" w:rsidRPr="00F51201" w:rsidRDefault="00F51201" w:rsidP="00F5120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51201">
        <w:rPr>
          <w:color w:val="000000" w:themeColor="text1"/>
          <w:szCs w:val="21"/>
        </w:rPr>
        <w:t>Раздел 4. Порядок трудового и (или) финансового участия заинтересованных лиц в реализации Программы</w:t>
      </w:r>
    </w:p>
    <w:p w:rsidR="00F51201" w:rsidRPr="00F51201" w:rsidRDefault="00F51201" w:rsidP="00F5120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proofErr w:type="gramStart"/>
      <w:r w:rsidRPr="00F51201">
        <w:rPr>
          <w:color w:val="000000" w:themeColor="text1"/>
          <w:szCs w:val="21"/>
        </w:rPr>
        <w:t>Программой предусмотрено:</w:t>
      </w:r>
      <w:r w:rsidRPr="00F51201">
        <w:rPr>
          <w:color w:val="000000" w:themeColor="text1"/>
          <w:szCs w:val="21"/>
        </w:rPr>
        <w:br/>
        <w:t>– 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 в выполнении минимального и (или) дополнительного перечней работ;</w:t>
      </w:r>
      <w:proofErr w:type="gramEnd"/>
      <w:r w:rsidRPr="00F51201">
        <w:rPr>
          <w:color w:val="000000" w:themeColor="text1"/>
          <w:szCs w:val="21"/>
        </w:rPr>
        <w:br/>
        <w:t>4.1.Под формой трудового участия понимается добровольная безвозмездная трудовая деятельность заинтересованных лиц, имеющая социально полезную направленность, не требующая специальной квалификации и выполняемая в качестве трудового участия заинтересованных лиц при осуществлении видов работ из дополнительного перечня работ по благоустройству дворовых территорий сельского поселения «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t>».</w:t>
      </w:r>
      <w:r w:rsidRPr="00F51201">
        <w:rPr>
          <w:color w:val="000000" w:themeColor="text1"/>
          <w:szCs w:val="21"/>
        </w:rPr>
        <w:br/>
        <w:t>4.1.1. Документы, подтверждающие форму трудового участия заинтересованных лиц в реализации мероприятий по благоустройству, предусмотренных минимальным и (или) дополнительным перечнем работ предоставляются в администрацию сельского поселения «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t>».</w:t>
      </w:r>
      <w:r w:rsidRPr="00F51201">
        <w:rPr>
          <w:color w:val="000000" w:themeColor="text1"/>
          <w:szCs w:val="21"/>
        </w:rPr>
        <w:br/>
        <w:t xml:space="preserve">4.1.2. 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</w:t>
      </w:r>
      <w:bookmarkStart w:id="0" w:name="_GoBack"/>
      <w:bookmarkEnd w:id="0"/>
      <w:r w:rsidRPr="00F51201">
        <w:rPr>
          <w:color w:val="000000" w:themeColor="text1"/>
          <w:szCs w:val="21"/>
        </w:rPr>
        <w:t>информацию о проведении мероприятия с трудовым участием граждан,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  <w:r w:rsidRPr="00F51201">
        <w:rPr>
          <w:color w:val="000000" w:themeColor="text1"/>
          <w:szCs w:val="21"/>
        </w:rPr>
        <w:br/>
        <w:t>4.1.3. Документы, подтверждающие трудовое участие, представляются в администрацию сельского поселения «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t>» не позднее 10 календарных дней со дня окончания работ, выполняемых заинтересованными лицами.</w:t>
      </w:r>
    </w:p>
    <w:p w:rsidR="00F51201" w:rsidRPr="00F51201" w:rsidRDefault="00F51201" w:rsidP="00F5120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51201">
        <w:rPr>
          <w:color w:val="000000" w:themeColor="text1"/>
          <w:szCs w:val="21"/>
        </w:rPr>
        <w:t xml:space="preserve">Раздел 5. Порядок разработки, обсуждения с заинтересованными лицами и утверждения </w:t>
      </w:r>
      <w:proofErr w:type="gramStart"/>
      <w:r w:rsidRPr="00F51201">
        <w:rPr>
          <w:color w:val="000000" w:themeColor="text1"/>
          <w:szCs w:val="21"/>
        </w:rPr>
        <w:t>дизайн-проектов</w:t>
      </w:r>
      <w:proofErr w:type="gramEnd"/>
      <w:r w:rsidRPr="00F51201">
        <w:rPr>
          <w:color w:val="000000" w:themeColor="text1"/>
          <w:szCs w:val="21"/>
        </w:rPr>
        <w:t xml:space="preserve"> благоустройства дворовых территорий и наиболее посещаемых территорий общего пользования сельского поселения «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t>»,</w:t>
      </w:r>
      <w:r w:rsidRPr="00F51201">
        <w:rPr>
          <w:color w:val="000000" w:themeColor="text1"/>
          <w:szCs w:val="21"/>
        </w:rPr>
        <w:br/>
        <w:t>включенных в муниципальную программу на 2018-2022 годы.</w:t>
      </w:r>
    </w:p>
    <w:p w:rsidR="00F51201" w:rsidRPr="00F51201" w:rsidRDefault="00F51201" w:rsidP="00F5120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51201">
        <w:rPr>
          <w:color w:val="000000" w:themeColor="text1"/>
          <w:szCs w:val="21"/>
        </w:rPr>
        <w:t xml:space="preserve">1. Настоящий порядок устанавливает процедуру разработки, обсуждения с заинтересованными лицами и утверждения </w:t>
      </w:r>
      <w:proofErr w:type="gramStart"/>
      <w:r w:rsidRPr="00F51201">
        <w:rPr>
          <w:color w:val="000000" w:themeColor="text1"/>
          <w:szCs w:val="21"/>
        </w:rPr>
        <w:t>дизайн-проектов</w:t>
      </w:r>
      <w:proofErr w:type="gramEnd"/>
      <w:r w:rsidRPr="00F51201">
        <w:rPr>
          <w:color w:val="000000" w:themeColor="text1"/>
          <w:szCs w:val="21"/>
        </w:rPr>
        <w:t xml:space="preserve"> благоустройства дворовой территории, наиболее посещаемых территорий общего пользования сельского поселения «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t>», включаемых в муниципальную программу «Формирование современной городской среды на территории муниципального образования сельского поселения «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t>» на 2018-2022 годы».</w:t>
      </w:r>
      <w:r w:rsidRPr="00F51201">
        <w:rPr>
          <w:color w:val="000000" w:themeColor="text1"/>
          <w:szCs w:val="21"/>
        </w:rPr>
        <w:br/>
        <w:t>2. Разработка дизайн – проекта обеспечивается отделом территориального развития администрации муниципального района «</w:t>
      </w:r>
      <w:proofErr w:type="spellStart"/>
      <w:r w:rsidRPr="00F51201">
        <w:rPr>
          <w:color w:val="000000" w:themeColor="text1"/>
          <w:szCs w:val="21"/>
        </w:rPr>
        <w:t>Усть-Куломский</w:t>
      </w:r>
      <w:proofErr w:type="spellEnd"/>
      <w:r w:rsidRPr="00F51201">
        <w:rPr>
          <w:color w:val="000000" w:themeColor="text1"/>
          <w:szCs w:val="21"/>
        </w:rPr>
        <w:t>», администрацией сельского поселения «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t>» или самими заинтересованными лицами (далее – разработчики).</w:t>
      </w:r>
      <w:r w:rsidRPr="00F51201">
        <w:rPr>
          <w:color w:val="000000" w:themeColor="text1"/>
          <w:szCs w:val="21"/>
        </w:rPr>
        <w:br/>
        <w:t>3. Дизайн-проект разрабатывается в отношении дворовых территорий, наиболее посещаемых территорий общего пользования сельского поселения «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t>», прошедших отбор, в пределах выделенных лимитов бюджетных ассигнований.</w:t>
      </w:r>
      <w:r w:rsidRPr="00F51201">
        <w:rPr>
          <w:color w:val="000000" w:themeColor="text1"/>
          <w:szCs w:val="21"/>
        </w:rPr>
        <w:br/>
        <w:t xml:space="preserve">4. В дизайн – проект включается текстовое и визуальное описание проекта благоустройства, в том числе концепция проекта и перечень (в том числе </w:t>
      </w:r>
      <w:proofErr w:type="spellStart"/>
      <w:proofErr w:type="gramStart"/>
      <w:r w:rsidRPr="00F51201">
        <w:rPr>
          <w:color w:val="000000" w:themeColor="text1"/>
          <w:szCs w:val="21"/>
        </w:rPr>
        <w:t>визуали-зированный</w:t>
      </w:r>
      <w:proofErr w:type="spellEnd"/>
      <w:proofErr w:type="gramEnd"/>
      <w:r w:rsidRPr="00F51201">
        <w:rPr>
          <w:color w:val="000000" w:themeColor="text1"/>
          <w:szCs w:val="21"/>
        </w:rPr>
        <w:t xml:space="preserve">) элементов благоустройства, предполагаемых к размещению на </w:t>
      </w:r>
      <w:proofErr w:type="spellStart"/>
      <w:r w:rsidRPr="00F51201">
        <w:rPr>
          <w:color w:val="000000" w:themeColor="text1"/>
          <w:szCs w:val="21"/>
        </w:rPr>
        <w:t>соот-ветствующей</w:t>
      </w:r>
      <w:proofErr w:type="spellEnd"/>
      <w:r w:rsidRPr="00F51201">
        <w:rPr>
          <w:color w:val="000000" w:themeColor="text1"/>
          <w:szCs w:val="21"/>
        </w:rPr>
        <w:t xml:space="preserve"> территории.</w:t>
      </w:r>
      <w:r w:rsidRPr="00F51201">
        <w:rPr>
          <w:color w:val="000000" w:themeColor="text1"/>
          <w:szCs w:val="21"/>
        </w:rPr>
        <w:br/>
      </w:r>
      <w:r w:rsidRPr="00F51201">
        <w:rPr>
          <w:color w:val="000000" w:themeColor="text1"/>
          <w:szCs w:val="21"/>
        </w:rPr>
        <w:lastRenderedPageBreak/>
        <w:t xml:space="preserve">Содержание </w:t>
      </w:r>
      <w:proofErr w:type="gramStart"/>
      <w:r w:rsidRPr="00F51201">
        <w:rPr>
          <w:color w:val="000000" w:themeColor="text1"/>
          <w:szCs w:val="21"/>
        </w:rPr>
        <w:t>дизайн-проекта</w:t>
      </w:r>
      <w:proofErr w:type="gramEnd"/>
      <w:r w:rsidRPr="00F51201">
        <w:rPr>
          <w:color w:val="000000" w:themeColor="text1"/>
          <w:szCs w:val="21"/>
        </w:rPr>
        <w:t xml:space="preserve"> зависит от вида и состава планируемых работ. Дизайн-проект может быть подготовлен в виде визуализированного изображения дворовой территории с указанием перечня работ и мероприятий, предлагаемых к выполнению.</w:t>
      </w:r>
      <w:r w:rsidRPr="00F51201">
        <w:rPr>
          <w:color w:val="000000" w:themeColor="text1"/>
          <w:szCs w:val="21"/>
        </w:rPr>
        <w:br/>
        <w:t>5. Разработка дизайн – проекта включает следующие стадии:</w:t>
      </w:r>
      <w:r w:rsidRPr="00F51201">
        <w:rPr>
          <w:color w:val="000000" w:themeColor="text1"/>
          <w:szCs w:val="21"/>
        </w:rPr>
        <w:br/>
        <w:t>5.1. осмотр дворовой территории, предлагаемой к благоустройству, совместно с представителем заинтересованных лиц;</w:t>
      </w:r>
      <w:r w:rsidRPr="00F51201">
        <w:rPr>
          <w:color w:val="000000" w:themeColor="text1"/>
          <w:szCs w:val="21"/>
        </w:rPr>
        <w:br/>
        <w:t>5.2. разработка дизайн – проекта;</w:t>
      </w:r>
      <w:r w:rsidRPr="00F51201">
        <w:rPr>
          <w:color w:val="000000" w:themeColor="text1"/>
          <w:szCs w:val="21"/>
        </w:rPr>
        <w:br/>
        <w:t xml:space="preserve">5.3. согласование </w:t>
      </w:r>
      <w:proofErr w:type="gramStart"/>
      <w:r w:rsidRPr="00F51201">
        <w:rPr>
          <w:color w:val="000000" w:themeColor="text1"/>
          <w:szCs w:val="21"/>
        </w:rPr>
        <w:t>дизайн-проекта</w:t>
      </w:r>
      <w:proofErr w:type="gramEnd"/>
      <w:r w:rsidRPr="00F51201">
        <w:rPr>
          <w:color w:val="000000" w:themeColor="text1"/>
          <w:szCs w:val="21"/>
        </w:rPr>
        <w:t xml:space="preserve"> с представителем заинтересованных лиц;</w:t>
      </w:r>
      <w:r w:rsidRPr="00F51201">
        <w:rPr>
          <w:color w:val="000000" w:themeColor="text1"/>
          <w:szCs w:val="21"/>
        </w:rPr>
        <w:br/>
        <w:t>5.4. утверждение дизайн-проекта общественной комиссией сельского поселения «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t>».</w:t>
      </w:r>
      <w:r w:rsidRPr="00F51201">
        <w:rPr>
          <w:color w:val="000000" w:themeColor="text1"/>
          <w:szCs w:val="21"/>
        </w:rPr>
        <w:br/>
        <w:t>6. Представитель заинтересованных лиц обязан рассмотреть предоставленный дизайн-прое</w:t>
      </w:r>
      <w:proofErr w:type="gramStart"/>
      <w:r w:rsidRPr="00F51201">
        <w:rPr>
          <w:color w:val="000000" w:themeColor="text1"/>
          <w:szCs w:val="21"/>
        </w:rPr>
        <w:t>кт в ср</w:t>
      </w:r>
      <w:proofErr w:type="gramEnd"/>
      <w:r w:rsidRPr="00F51201">
        <w:rPr>
          <w:color w:val="000000" w:themeColor="text1"/>
          <w:szCs w:val="21"/>
        </w:rPr>
        <w:t>ок, не превышающий двух календарных дней, с момента его получения и представить в администрацию сельского поселения «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t>» согласованный дизайн-проект или мотивированные предложения.</w:t>
      </w:r>
      <w:r w:rsidRPr="00F51201">
        <w:rPr>
          <w:color w:val="000000" w:themeColor="text1"/>
          <w:szCs w:val="21"/>
        </w:rPr>
        <w:br/>
        <w:t>В случае не урегулирования предложений, администрация сельского поселения «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t xml:space="preserve">» передает дизайн-проект с замечаниями представителя заинтересованных лиц общественной комиссии для проведения обсуждения с участием представителя заинтересованных лиц и принятия решения по </w:t>
      </w:r>
      <w:proofErr w:type="gramStart"/>
      <w:r w:rsidRPr="00F51201">
        <w:rPr>
          <w:color w:val="000000" w:themeColor="text1"/>
          <w:szCs w:val="21"/>
        </w:rPr>
        <w:t>дизайн-проекту</w:t>
      </w:r>
      <w:proofErr w:type="gramEnd"/>
      <w:r w:rsidRPr="00F51201">
        <w:rPr>
          <w:color w:val="000000" w:themeColor="text1"/>
          <w:szCs w:val="21"/>
        </w:rPr>
        <w:t>.</w:t>
      </w:r>
      <w:r w:rsidRPr="00F51201">
        <w:rPr>
          <w:color w:val="000000" w:themeColor="text1"/>
          <w:szCs w:val="21"/>
        </w:rPr>
        <w:br/>
        <w:t>7. Дизайн – проект утверждается общественной комиссией, решение об утверждении оформляется в виде протокола заседания комиссии.</w:t>
      </w:r>
    </w:p>
    <w:p w:rsidR="00F51201" w:rsidRPr="00F51201" w:rsidRDefault="00F51201" w:rsidP="00F5120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51201">
        <w:rPr>
          <w:color w:val="000000" w:themeColor="text1"/>
          <w:szCs w:val="21"/>
        </w:rPr>
        <w:t>Раздел 6. Система управления реализацией Программы</w:t>
      </w:r>
    </w:p>
    <w:p w:rsidR="00F51201" w:rsidRPr="00F51201" w:rsidRDefault="00F51201" w:rsidP="00F5120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51201">
        <w:rPr>
          <w:color w:val="000000" w:themeColor="text1"/>
          <w:szCs w:val="21"/>
        </w:rPr>
        <w:t>6.1. Исполнителями Программы являются: администрация сельского поселения «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t>».</w:t>
      </w:r>
      <w:r w:rsidRPr="00F51201">
        <w:rPr>
          <w:color w:val="000000" w:themeColor="text1"/>
          <w:szCs w:val="21"/>
        </w:rPr>
        <w:br/>
        <w:t xml:space="preserve">6.2. </w:t>
      </w:r>
      <w:proofErr w:type="gramStart"/>
      <w:r w:rsidRPr="00F51201">
        <w:rPr>
          <w:color w:val="000000" w:themeColor="text1"/>
          <w:szCs w:val="21"/>
        </w:rPr>
        <w:t>Ответственный исполнитель Программы:</w:t>
      </w:r>
      <w:r w:rsidRPr="00F51201">
        <w:rPr>
          <w:color w:val="000000" w:themeColor="text1"/>
          <w:szCs w:val="21"/>
        </w:rPr>
        <w:br/>
        <w:t>а) координирует деятельность исполнителей по реализации мероприятий Программы;</w:t>
      </w:r>
      <w:r w:rsidRPr="00F51201">
        <w:rPr>
          <w:color w:val="000000" w:themeColor="text1"/>
          <w:szCs w:val="21"/>
        </w:rPr>
        <w:br/>
        <w:t>б) предоставляет по запросу Финансового управления администрации муниципального района «</w:t>
      </w:r>
      <w:proofErr w:type="spellStart"/>
      <w:r w:rsidRPr="00F51201">
        <w:rPr>
          <w:color w:val="000000" w:themeColor="text1"/>
          <w:szCs w:val="21"/>
        </w:rPr>
        <w:t>Усть-Куломский</w:t>
      </w:r>
      <w:proofErr w:type="spellEnd"/>
      <w:r w:rsidRPr="00F51201">
        <w:rPr>
          <w:color w:val="000000" w:themeColor="text1"/>
          <w:szCs w:val="21"/>
        </w:rPr>
        <w:t>», отдела социальной политики, отдела территориального развития администрации муниципального района «</w:t>
      </w:r>
      <w:proofErr w:type="spellStart"/>
      <w:r w:rsidRPr="00F51201">
        <w:rPr>
          <w:color w:val="000000" w:themeColor="text1"/>
          <w:szCs w:val="21"/>
        </w:rPr>
        <w:t>Усть-Куломский</w:t>
      </w:r>
      <w:proofErr w:type="spellEnd"/>
      <w:r w:rsidRPr="00F51201">
        <w:rPr>
          <w:color w:val="000000" w:themeColor="text1"/>
          <w:szCs w:val="21"/>
        </w:rPr>
        <w:t>» сведения, необходимые для проведения мониторинга реализации Программы, проверки отчетности реализации программы;</w:t>
      </w:r>
      <w:r w:rsidRPr="00F51201">
        <w:rPr>
          <w:color w:val="000000" w:themeColor="text1"/>
          <w:szCs w:val="21"/>
        </w:rPr>
        <w:br/>
        <w:t>г) осуществляет оценку эффективности реализации Программы, путем определения степени достижения целевых показателей программы и полноты использования средств;</w:t>
      </w:r>
      <w:proofErr w:type="gramEnd"/>
      <w:r w:rsidRPr="00F51201">
        <w:rPr>
          <w:color w:val="000000" w:themeColor="text1"/>
          <w:szCs w:val="21"/>
        </w:rPr>
        <w:br/>
        <w:t>д) готовит в срок до 31 декабря текущего года годовой отчет о реализации Программы и представляет его в установленном порядке.</w:t>
      </w:r>
      <w:r w:rsidRPr="00F51201">
        <w:rPr>
          <w:color w:val="000000" w:themeColor="text1"/>
          <w:szCs w:val="21"/>
        </w:rPr>
        <w:br/>
        <w:t>6.3. Исполнитель Программы:</w:t>
      </w:r>
      <w:r w:rsidRPr="00F51201">
        <w:rPr>
          <w:color w:val="000000" w:themeColor="text1"/>
          <w:szCs w:val="21"/>
        </w:rPr>
        <w:br/>
        <w:t>а) осуществляют реализацию мероприятий Программы;</w:t>
      </w:r>
      <w:r w:rsidRPr="00F51201">
        <w:rPr>
          <w:color w:val="000000" w:themeColor="text1"/>
          <w:szCs w:val="21"/>
        </w:rPr>
        <w:br/>
        <w:t>б) подписывает акты выполненных работ в соответствии с заключенными муниципальными контрактами и договорами.</w:t>
      </w:r>
      <w:r w:rsidRPr="00F51201">
        <w:rPr>
          <w:color w:val="000000" w:themeColor="text1"/>
          <w:szCs w:val="21"/>
        </w:rPr>
        <w:br/>
        <w:t xml:space="preserve">6.4. </w:t>
      </w:r>
      <w:proofErr w:type="gramStart"/>
      <w:r w:rsidRPr="00F51201">
        <w:rPr>
          <w:color w:val="000000" w:themeColor="text1"/>
          <w:szCs w:val="21"/>
        </w:rPr>
        <w:t>На реализацию Программы могут повлиять внешние риски, а именно:</w:t>
      </w:r>
      <w:r w:rsidRPr="00F51201">
        <w:rPr>
          <w:color w:val="000000" w:themeColor="text1"/>
          <w:szCs w:val="21"/>
        </w:rPr>
        <w:br/>
        <w:t>а) при размещении муниципальных заказов в соответствии с Федеральным законом от 5 апреля 2013 года N 44-ФЗ “О контрактной системе в сфере закупок товаров, работ, услуг для обеспечения государственных и муниципальных нужд” некоторые процедуры торгов могут не состояться в связи с отсутствием претендентов.</w:t>
      </w:r>
      <w:proofErr w:type="gramEnd"/>
      <w:r w:rsidRPr="00F51201">
        <w:rPr>
          <w:color w:val="000000" w:themeColor="text1"/>
          <w:szCs w:val="21"/>
        </w:rPr>
        <w:t xml:space="preserve"> Проведение повторных процедур приведет к изменению сроков исполнения программных мероприятий;</w:t>
      </w:r>
      <w:r w:rsidRPr="00F51201">
        <w:rPr>
          <w:color w:val="000000" w:themeColor="text1"/>
          <w:szCs w:val="21"/>
        </w:rPr>
        <w:br/>
        <w:t>б) несвоевременное выполнение работ подрядными организациями может привести к нарушению сроков выполнения программных мероприятий;</w:t>
      </w:r>
      <w:r w:rsidRPr="00F51201">
        <w:rPr>
          <w:color w:val="000000" w:themeColor="text1"/>
          <w:szCs w:val="21"/>
        </w:rPr>
        <w:br/>
        <w:t>в) заключение муниципальных контрактов и договоров с организациями, которые окажутся неспособными исполнить свои обязательства.</w:t>
      </w:r>
      <w:r w:rsidRPr="00F51201">
        <w:rPr>
          <w:color w:val="000000" w:themeColor="text1"/>
          <w:szCs w:val="21"/>
        </w:rPr>
        <w:br/>
        <w:t xml:space="preserve">6.5. Основными финансовыми рисками реализации Программы является существенное ухудшение социально-экономической </w:t>
      </w:r>
      <w:proofErr w:type="gramStart"/>
      <w:r w:rsidRPr="00F51201">
        <w:rPr>
          <w:color w:val="000000" w:themeColor="text1"/>
          <w:szCs w:val="21"/>
        </w:rPr>
        <w:t>ситуации</w:t>
      </w:r>
      <w:proofErr w:type="gramEnd"/>
      <w:r w:rsidRPr="00F51201">
        <w:rPr>
          <w:color w:val="000000" w:themeColor="text1"/>
          <w:szCs w:val="21"/>
        </w:rPr>
        <w:t xml:space="preserve"> и уменьшение доходной части бюджета сельского поселения, что повлечет за собой отсутствие или недостаточное </w:t>
      </w:r>
      <w:r w:rsidRPr="00F51201">
        <w:rPr>
          <w:color w:val="000000" w:themeColor="text1"/>
          <w:szCs w:val="21"/>
        </w:rPr>
        <w:lastRenderedPageBreak/>
        <w:t>финансирование мероприятий Программы, в результате чего показатели Программы не будут достигнуты в полном объеме.</w:t>
      </w:r>
      <w:r w:rsidRPr="00F51201">
        <w:rPr>
          <w:color w:val="000000" w:themeColor="text1"/>
          <w:szCs w:val="21"/>
        </w:rPr>
        <w:br/>
        <w:t>5.6. Способами ограничения рисков являются:</w:t>
      </w:r>
      <w:r w:rsidRPr="00F51201">
        <w:rPr>
          <w:color w:val="000000" w:themeColor="text1"/>
          <w:szCs w:val="21"/>
        </w:rPr>
        <w:br/>
        <w:t>а) концентрация ресурсов на решении приоритетных задач;</w:t>
      </w:r>
      <w:r w:rsidRPr="00F51201">
        <w:rPr>
          <w:color w:val="000000" w:themeColor="text1"/>
          <w:szCs w:val="21"/>
        </w:rPr>
        <w:br/>
        <w:t>б) изучение и внедрение положительного опыта других муниципальных образований;</w:t>
      </w:r>
      <w:r w:rsidRPr="00F51201">
        <w:rPr>
          <w:color w:val="000000" w:themeColor="text1"/>
          <w:szCs w:val="21"/>
        </w:rPr>
        <w:br/>
        <w:t>в) повышение результативности реализации программы и эффективности использования бюджетных средств;</w:t>
      </w:r>
      <w:r w:rsidRPr="00F51201">
        <w:rPr>
          <w:color w:val="000000" w:themeColor="text1"/>
          <w:szCs w:val="21"/>
        </w:rPr>
        <w:br/>
        <w:t>г) своевременное внесение изменений в местный бюджет сельского поселения «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t>» и муниципальную Программу.</w:t>
      </w:r>
    </w:p>
    <w:p w:rsidR="00F51201" w:rsidRPr="00F51201" w:rsidRDefault="00F51201" w:rsidP="00F5120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51201">
        <w:rPr>
          <w:color w:val="000000" w:themeColor="text1"/>
          <w:szCs w:val="21"/>
        </w:rPr>
        <w:t>Приложение 1 к Программе</w:t>
      </w:r>
    </w:p>
    <w:p w:rsidR="00F51201" w:rsidRPr="00F51201" w:rsidRDefault="00F51201" w:rsidP="00F5120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51201">
        <w:rPr>
          <w:color w:val="000000" w:themeColor="text1"/>
          <w:szCs w:val="21"/>
        </w:rPr>
        <w:t>Адресный перечень территорий общего пользования, на которых планируется благоустройство в 2018-2022 годы</w:t>
      </w:r>
    </w:p>
    <w:p w:rsidR="00F51201" w:rsidRPr="00F51201" w:rsidRDefault="00F51201" w:rsidP="00F5120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51201">
        <w:rPr>
          <w:color w:val="000000" w:themeColor="text1"/>
          <w:szCs w:val="21"/>
        </w:rPr>
        <w:t xml:space="preserve">№ </w:t>
      </w:r>
      <w:proofErr w:type="gramStart"/>
      <w:r w:rsidRPr="00F51201">
        <w:rPr>
          <w:color w:val="000000" w:themeColor="text1"/>
          <w:szCs w:val="21"/>
        </w:rPr>
        <w:t>п</w:t>
      </w:r>
      <w:proofErr w:type="gramEnd"/>
      <w:r w:rsidRPr="00F51201">
        <w:rPr>
          <w:color w:val="000000" w:themeColor="text1"/>
          <w:szCs w:val="21"/>
        </w:rPr>
        <w:t>/п Адрес территории общего пользования</w:t>
      </w:r>
      <w:r w:rsidRPr="00F51201">
        <w:rPr>
          <w:color w:val="000000" w:themeColor="text1"/>
          <w:szCs w:val="21"/>
        </w:rPr>
        <w:br/>
        <w:t>1 2</w:t>
      </w:r>
      <w:r w:rsidRPr="00F51201">
        <w:rPr>
          <w:color w:val="000000" w:themeColor="text1"/>
          <w:szCs w:val="21"/>
        </w:rPr>
        <w:br/>
        <w:t>1 Площадка южнее жилого дома № 2 по ул. Сплавная поселка Смолянка</w:t>
      </w:r>
      <w:r w:rsidRPr="00F51201">
        <w:rPr>
          <w:color w:val="000000" w:themeColor="text1"/>
          <w:szCs w:val="21"/>
        </w:rPr>
        <w:br/>
        <w:t xml:space="preserve">2 Площадка севернее жилого дома № 22 по ул. Советской поселка 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br/>
        <w:t xml:space="preserve">3 Справа от дороги на м. Лесхоз поселка </w:t>
      </w:r>
      <w:proofErr w:type="spellStart"/>
      <w:r w:rsidRPr="00F51201">
        <w:rPr>
          <w:color w:val="000000" w:themeColor="text1"/>
          <w:szCs w:val="21"/>
        </w:rPr>
        <w:t>Югыдъяг</w:t>
      </w:r>
      <w:proofErr w:type="spellEnd"/>
      <w:r w:rsidRPr="00F51201">
        <w:rPr>
          <w:color w:val="000000" w:themeColor="text1"/>
          <w:szCs w:val="21"/>
        </w:rPr>
        <w:t>, севернее дома № 1 по ул. Матросова</w:t>
      </w:r>
    </w:p>
    <w:p w:rsidR="00F51201" w:rsidRPr="00F51201" w:rsidRDefault="00F51201" w:rsidP="00F5120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51201">
        <w:rPr>
          <w:color w:val="000000" w:themeColor="text1"/>
          <w:szCs w:val="21"/>
        </w:rPr>
        <w:t>Приложение 2 к Программе</w:t>
      </w:r>
    </w:p>
    <w:p w:rsidR="00F51201" w:rsidRPr="00F51201" w:rsidRDefault="00F51201" w:rsidP="00F5120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51201">
        <w:rPr>
          <w:color w:val="000000" w:themeColor="text1"/>
          <w:szCs w:val="21"/>
        </w:rPr>
        <w:t>Визуализированный перечень образцов элементов благоустройства, предлагаемых к размещению на общественной территории</w:t>
      </w:r>
    </w:p>
    <w:p w:rsidR="00F51201" w:rsidRPr="00F51201" w:rsidRDefault="00F51201" w:rsidP="00F5120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51201">
        <w:rPr>
          <w:color w:val="000000" w:themeColor="text1"/>
          <w:szCs w:val="21"/>
        </w:rPr>
        <w:t>1.Качалка-балансир</w:t>
      </w:r>
    </w:p>
    <w:p w:rsidR="00F51201" w:rsidRPr="00F51201" w:rsidRDefault="00F51201" w:rsidP="00F5120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51201">
        <w:rPr>
          <w:noProof/>
          <w:color w:val="000000" w:themeColor="text1"/>
          <w:szCs w:val="21"/>
        </w:rPr>
        <mc:AlternateContent>
          <mc:Choice Requires="wps">
            <w:drawing>
              <wp:inline distT="0" distB="0" distL="0" distR="0" wp14:anchorId="76D58ABC" wp14:editId="793833AC">
                <wp:extent cx="308610" cy="308610"/>
                <wp:effectExtent l="0" t="0" r="0" b="0"/>
                <wp:docPr id="8" name="Прямоугольник 8" descr="http://yugudyag.ru/upload/images/content-img(10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http://yugudyag.ru/upload/images/content-img(10)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</w:p>
    <w:p w:rsidR="00F51201" w:rsidRPr="00F51201" w:rsidRDefault="00F51201" w:rsidP="00F5120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51201">
        <w:rPr>
          <w:color w:val="000000" w:themeColor="text1"/>
          <w:szCs w:val="21"/>
        </w:rPr>
        <w:t>2.Карусель</w:t>
      </w:r>
    </w:p>
    <w:p w:rsidR="00F51201" w:rsidRPr="00F51201" w:rsidRDefault="00F51201" w:rsidP="00F5120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51201">
        <w:rPr>
          <w:noProof/>
          <w:color w:val="000000" w:themeColor="text1"/>
          <w:szCs w:val="21"/>
        </w:rPr>
        <mc:AlternateContent>
          <mc:Choice Requires="wps">
            <w:drawing>
              <wp:inline distT="0" distB="0" distL="0" distR="0" wp14:anchorId="04578256" wp14:editId="2C2FCFD2">
                <wp:extent cx="308610" cy="308610"/>
                <wp:effectExtent l="0" t="0" r="0" b="0"/>
                <wp:docPr id="7" name="Прямоугольник 7" descr="http://yugudyag.ru/upload/images/content-img(1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http://yugudyag.ru/upload/images/content-img(11)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F51201" w:rsidRPr="00F51201" w:rsidRDefault="00F51201" w:rsidP="00F5120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51201">
        <w:rPr>
          <w:color w:val="000000" w:themeColor="text1"/>
          <w:szCs w:val="21"/>
        </w:rPr>
        <w:t>3.Качели</w:t>
      </w:r>
    </w:p>
    <w:p w:rsidR="00F51201" w:rsidRPr="00F51201" w:rsidRDefault="00F51201" w:rsidP="00F5120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51201">
        <w:rPr>
          <w:noProof/>
          <w:color w:val="000000" w:themeColor="text1"/>
          <w:szCs w:val="21"/>
        </w:rPr>
        <mc:AlternateContent>
          <mc:Choice Requires="wps">
            <w:drawing>
              <wp:inline distT="0" distB="0" distL="0" distR="0" wp14:anchorId="132C2C79" wp14:editId="20B2E85D">
                <wp:extent cx="308610" cy="308610"/>
                <wp:effectExtent l="0" t="0" r="0" b="0"/>
                <wp:docPr id="6" name="Прямоугольник 6" descr="http://yugudyag.ru/upload/images/content-img(1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http://yugudyag.ru/upload/images/content-img(12)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F51201" w:rsidRPr="00F51201" w:rsidRDefault="00F51201" w:rsidP="00F5120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51201">
        <w:rPr>
          <w:color w:val="000000" w:themeColor="text1"/>
          <w:szCs w:val="21"/>
        </w:rPr>
        <w:t>4. Горка</w:t>
      </w:r>
      <w:r w:rsidRPr="00F51201">
        <w:rPr>
          <w:color w:val="000000" w:themeColor="text1"/>
          <w:szCs w:val="21"/>
        </w:rPr>
        <w:br/>
      </w:r>
      <w:r w:rsidRPr="00F51201">
        <w:rPr>
          <w:noProof/>
          <w:color w:val="000000" w:themeColor="text1"/>
          <w:szCs w:val="21"/>
        </w:rPr>
        <mc:AlternateContent>
          <mc:Choice Requires="wps">
            <w:drawing>
              <wp:inline distT="0" distB="0" distL="0" distR="0" wp14:anchorId="08EF3B4C" wp14:editId="5CC298BE">
                <wp:extent cx="308610" cy="308610"/>
                <wp:effectExtent l="0" t="0" r="0" b="0"/>
                <wp:docPr id="5" name="Прямоугольник 5" descr="http://yugudyag.ru/upload/images/content-img(13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://yugudyag.ru/upload/images/content-img(13)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F51201" w:rsidRPr="00F51201" w:rsidRDefault="00F51201" w:rsidP="00F5120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51201">
        <w:rPr>
          <w:color w:val="000000" w:themeColor="text1"/>
          <w:szCs w:val="21"/>
        </w:rPr>
        <w:t>5. Песочница</w:t>
      </w:r>
    </w:p>
    <w:p w:rsidR="00F51201" w:rsidRPr="00F51201" w:rsidRDefault="00F51201" w:rsidP="00F5120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51201">
        <w:rPr>
          <w:noProof/>
          <w:color w:val="000000" w:themeColor="text1"/>
          <w:szCs w:val="21"/>
        </w:rPr>
        <mc:AlternateContent>
          <mc:Choice Requires="wps">
            <w:drawing>
              <wp:inline distT="0" distB="0" distL="0" distR="0" wp14:anchorId="3C556A14" wp14:editId="33D35F27">
                <wp:extent cx="308610" cy="308610"/>
                <wp:effectExtent l="0" t="0" r="0" b="0"/>
                <wp:docPr id="4" name="Прямоугольник 4" descr="http://yugudyag.ru/upload/images/content-img(14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://yugudyag.ru/upload/images/content-img(14)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F51201" w:rsidRPr="00F51201" w:rsidRDefault="00F51201" w:rsidP="00F5120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51201">
        <w:rPr>
          <w:color w:val="000000" w:themeColor="text1"/>
          <w:szCs w:val="21"/>
        </w:rPr>
        <w:t>6. Гимнастический комплекс</w:t>
      </w:r>
    </w:p>
    <w:p w:rsidR="00F51201" w:rsidRPr="00F51201" w:rsidRDefault="00F51201" w:rsidP="00F5120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51201">
        <w:rPr>
          <w:noProof/>
          <w:color w:val="000000" w:themeColor="text1"/>
          <w:szCs w:val="21"/>
        </w:rPr>
        <mc:AlternateContent>
          <mc:Choice Requires="wps">
            <w:drawing>
              <wp:inline distT="0" distB="0" distL="0" distR="0" wp14:anchorId="1BDB3DF3" wp14:editId="44E46639">
                <wp:extent cx="308610" cy="308610"/>
                <wp:effectExtent l="0" t="0" r="0" b="0"/>
                <wp:docPr id="3" name="Прямоугольник 3" descr="http://yugudyag.ru/upload/images/content-img(15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://yugudyag.ru/upload/images/content-img(15)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F51201" w:rsidRPr="00F51201" w:rsidRDefault="00F51201" w:rsidP="00F5120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51201">
        <w:rPr>
          <w:color w:val="000000" w:themeColor="text1"/>
          <w:szCs w:val="21"/>
        </w:rPr>
        <w:t>7. Пешеходный тротуар</w:t>
      </w:r>
    </w:p>
    <w:p w:rsidR="00F51201" w:rsidRPr="00F51201" w:rsidRDefault="00F51201" w:rsidP="00F5120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51201">
        <w:rPr>
          <w:noProof/>
          <w:color w:val="000000" w:themeColor="text1"/>
          <w:szCs w:val="21"/>
        </w:rPr>
        <mc:AlternateContent>
          <mc:Choice Requires="wps">
            <w:drawing>
              <wp:inline distT="0" distB="0" distL="0" distR="0" wp14:anchorId="289AF663" wp14:editId="5BEB01F7">
                <wp:extent cx="308610" cy="308610"/>
                <wp:effectExtent l="0" t="0" r="0" b="0"/>
                <wp:docPr id="2" name="Прямоугольник 2" descr="http://yugudyag.ru/upload/images/content-img(16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://yugudyag.ru/upload/images/content-img(16)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F51201" w:rsidRPr="00F51201" w:rsidRDefault="00F51201" w:rsidP="00F5120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51201">
        <w:rPr>
          <w:color w:val="000000" w:themeColor="text1"/>
          <w:szCs w:val="21"/>
        </w:rPr>
        <w:t>8. Скамья</w:t>
      </w:r>
    </w:p>
    <w:p w:rsidR="00F51201" w:rsidRPr="00F51201" w:rsidRDefault="00F51201" w:rsidP="00F5120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51201">
        <w:rPr>
          <w:noProof/>
          <w:color w:val="000000" w:themeColor="text1"/>
          <w:szCs w:val="21"/>
        </w:rPr>
        <w:lastRenderedPageBreak/>
        <mc:AlternateContent>
          <mc:Choice Requires="wps">
            <w:drawing>
              <wp:inline distT="0" distB="0" distL="0" distR="0" wp14:anchorId="1501B980" wp14:editId="7E3628F4">
                <wp:extent cx="308610" cy="308610"/>
                <wp:effectExtent l="0" t="0" r="0" b="0"/>
                <wp:docPr id="1" name="Прямоугольник 1" descr="http://yugudyag.ru/upload/images/content-img(17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://yugudyag.ru/upload/images/content-img(17)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:rsidR="00F51201" w:rsidRPr="00F51201" w:rsidRDefault="00F51201" w:rsidP="00F5120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51201">
        <w:rPr>
          <w:color w:val="000000" w:themeColor="text1"/>
          <w:szCs w:val="21"/>
        </w:rPr>
        <w:t>9. Урна</w:t>
      </w:r>
    </w:p>
    <w:p w:rsidR="00562EBF" w:rsidRPr="00F51201" w:rsidRDefault="00562EBF">
      <w:pPr>
        <w:rPr>
          <w:rFonts w:ascii="Times New Roman" w:hAnsi="Times New Roman" w:cs="Times New Roman"/>
          <w:color w:val="000000" w:themeColor="text1"/>
          <w:sz w:val="28"/>
        </w:rPr>
      </w:pPr>
    </w:p>
    <w:sectPr w:rsidR="00562EBF" w:rsidRPr="00F5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EBF"/>
    <w:rsid w:val="00562EBF"/>
    <w:rsid w:val="00F5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3014</Words>
  <Characters>17186</Characters>
  <Application>Microsoft Office Word</Application>
  <DocSecurity>0</DocSecurity>
  <Lines>143</Lines>
  <Paragraphs>40</Paragraphs>
  <ScaleCrop>false</ScaleCrop>
  <Company/>
  <LinksUpToDate>false</LinksUpToDate>
  <CharactersWithSpaces>20160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2023-03-09T05:06:00Z</dcterms:created>
  <dcterms:modified xsi:type="dcterms:W3CDTF">2023-03-09T05:07:00Z</dcterms:modified>
</cp:coreProperties>
</file>