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0D" w:rsidRDefault="0017290D" w:rsidP="0017290D">
      <w:pPr>
        <w:jc w:val="center"/>
        <w:rPr>
          <w:b/>
        </w:rPr>
      </w:pPr>
      <w:r>
        <w:rPr>
          <w:bCs/>
          <w:noProof/>
          <w:sz w:val="28"/>
          <w:lang w:eastAsia="ru-RU"/>
        </w:rPr>
        <w:drawing>
          <wp:inline distT="0" distB="0" distL="0" distR="0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0D" w:rsidRPr="003F754D" w:rsidRDefault="0017290D" w:rsidP="0017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54D">
        <w:rPr>
          <w:rFonts w:ascii="Times New Roman" w:hAnsi="Times New Roman" w:cs="Times New Roman"/>
          <w:b/>
          <w:bCs/>
          <w:sz w:val="28"/>
          <w:szCs w:val="28"/>
        </w:rPr>
        <w:t>«ЮГЫДЪЯГ» СИКТ ОВМÖДЧÖМИНСА СОВЕТ</w:t>
      </w:r>
    </w:p>
    <w:p w:rsidR="0017290D" w:rsidRPr="003F754D" w:rsidRDefault="0017290D" w:rsidP="001729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54D">
        <w:rPr>
          <w:rFonts w:ascii="Times New Roman" w:hAnsi="Times New Roman" w:cs="Times New Roman"/>
          <w:b/>
          <w:sz w:val="28"/>
          <w:szCs w:val="28"/>
        </w:rPr>
        <w:t>СОВЕТ СЕЛЬСКОГО ПОСЕЛЕНИЯ "ЮГЫДЪЯГ</w:t>
      </w:r>
      <w:r w:rsidRPr="003F754D">
        <w:rPr>
          <w:rFonts w:ascii="Times New Roman" w:hAnsi="Times New Roman" w:cs="Times New Roman"/>
          <w:i/>
          <w:sz w:val="24"/>
          <w:szCs w:val="24"/>
        </w:rPr>
        <w:t>"</w:t>
      </w:r>
    </w:p>
    <w:p w:rsidR="0017290D" w:rsidRPr="003F754D" w:rsidRDefault="0017290D" w:rsidP="00172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4D">
        <w:rPr>
          <w:rFonts w:ascii="Times New Roman" w:hAnsi="Times New Roman" w:cs="Times New Roman"/>
          <w:b/>
          <w:sz w:val="24"/>
          <w:szCs w:val="24"/>
        </w:rPr>
        <w:t>К Ы В К Ō Р Т Ō Д</w:t>
      </w:r>
    </w:p>
    <w:p w:rsidR="0017290D" w:rsidRDefault="0017290D" w:rsidP="00172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4D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17290D" w:rsidRPr="003F754D" w:rsidRDefault="0017290D" w:rsidP="00172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90D" w:rsidRPr="003F754D" w:rsidRDefault="0017290D" w:rsidP="00172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4D">
        <w:rPr>
          <w:rFonts w:ascii="Times New Roman" w:hAnsi="Times New Roman" w:cs="Times New Roman"/>
          <w:b/>
          <w:sz w:val="28"/>
          <w:szCs w:val="28"/>
          <w:lang w:val="en-US"/>
        </w:rPr>
        <w:t>XXVII</w:t>
      </w:r>
      <w:r w:rsidRPr="003F754D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3F75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754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7290D" w:rsidRDefault="0017290D" w:rsidP="0017290D">
      <w:pPr>
        <w:jc w:val="center"/>
        <w:rPr>
          <w:b/>
          <w:sz w:val="28"/>
          <w:szCs w:val="28"/>
        </w:rPr>
      </w:pPr>
    </w:p>
    <w:p w:rsidR="0017290D" w:rsidRPr="00B115BB" w:rsidRDefault="0017290D" w:rsidP="0017290D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17 марта   2015 года   № </w:t>
      </w:r>
      <w:r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-27/106</w:t>
      </w:r>
    </w:p>
    <w:p w:rsidR="0017290D" w:rsidRPr="00A11527" w:rsidRDefault="0017290D" w:rsidP="0017290D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A11527">
        <w:rPr>
          <w:rFonts w:ascii="Times New Roman" w:hAnsi="Times New Roman" w:cs="Times New Roman"/>
          <w:sz w:val="18"/>
          <w:szCs w:val="18"/>
        </w:rPr>
        <w:t>пст.ЮгыдъягУсть-Куломский</w:t>
      </w:r>
      <w:proofErr w:type="spellEnd"/>
      <w:r w:rsidRPr="00A1152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DA2E84" w:rsidRPr="00DA2E84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E84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</w:t>
      </w:r>
    </w:p>
    <w:p w:rsidR="00DA2E84" w:rsidRPr="00DA2E84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E84">
        <w:rPr>
          <w:rFonts w:ascii="Times New Roman" w:hAnsi="Times New Roman" w:cs="Times New Roman"/>
          <w:b/>
          <w:sz w:val="28"/>
          <w:szCs w:val="28"/>
        </w:rPr>
        <w:t>территории сельского поселения «</w:t>
      </w:r>
      <w:proofErr w:type="spellStart"/>
      <w:r w:rsidRPr="00DA2E84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DA2E84">
        <w:rPr>
          <w:rFonts w:ascii="Times New Roman" w:hAnsi="Times New Roman" w:cs="Times New Roman"/>
          <w:b/>
          <w:sz w:val="28"/>
          <w:szCs w:val="28"/>
        </w:rPr>
        <w:t>»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E35E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Руководствуясь Федеральны</w:t>
      </w:r>
      <w:r>
        <w:rPr>
          <w:rFonts w:ascii="Times New Roman" w:hAnsi="Times New Roman" w:cs="Times New Roman"/>
          <w:sz w:val="28"/>
          <w:szCs w:val="28"/>
        </w:rPr>
        <w:t>м законом 131-ФЗ от 06.10.2003 «</w:t>
      </w:r>
      <w:r w:rsidRPr="00D72601"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 РФ»</w:t>
      </w:r>
      <w:r w:rsidRPr="00D72601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D7260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», в целях повышения уровня благоустройства территории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>, создания благоприятной среды проживания граждан на территории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A2E84" w:rsidRDefault="00DA2E84" w:rsidP="00E35E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1. Утвердить Правила благоустройства территорий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7E47D1" w:rsidRPr="00E35E78" w:rsidRDefault="007E47D1" w:rsidP="00E35E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E78">
        <w:rPr>
          <w:rFonts w:ascii="Times New Roman" w:hAnsi="Times New Roman" w:cs="Times New Roman"/>
          <w:sz w:val="28"/>
          <w:szCs w:val="28"/>
        </w:rPr>
        <w:t>2. Решение Совета сельского поселения "</w:t>
      </w:r>
      <w:proofErr w:type="spellStart"/>
      <w:r w:rsidRPr="00E35E78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E35E78">
        <w:rPr>
          <w:rFonts w:ascii="Times New Roman" w:hAnsi="Times New Roman" w:cs="Times New Roman"/>
          <w:sz w:val="28"/>
          <w:szCs w:val="28"/>
        </w:rPr>
        <w:t xml:space="preserve">" </w:t>
      </w:r>
      <w:r w:rsidR="00E35E78" w:rsidRPr="00E35E78">
        <w:rPr>
          <w:rFonts w:ascii="Times New Roman" w:hAnsi="Times New Roman" w:cs="Times New Roman"/>
          <w:sz w:val="28"/>
          <w:szCs w:val="28"/>
        </w:rPr>
        <w:t xml:space="preserve"> от 19 декабря  2014 года   № </w:t>
      </w:r>
      <w:r w:rsidR="00E35E78" w:rsidRPr="00E35E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35E78" w:rsidRPr="00E35E78">
        <w:rPr>
          <w:rFonts w:ascii="Times New Roman" w:hAnsi="Times New Roman" w:cs="Times New Roman"/>
          <w:sz w:val="28"/>
          <w:szCs w:val="28"/>
        </w:rPr>
        <w:t>-25/91"</w:t>
      </w:r>
      <w:r w:rsidRPr="00E35E78">
        <w:rPr>
          <w:rFonts w:ascii="Times New Roman" w:hAnsi="Times New Roman" w:cs="Times New Roman"/>
          <w:sz w:val="28"/>
          <w:szCs w:val="28"/>
        </w:rPr>
        <w:t xml:space="preserve"> </w:t>
      </w:r>
      <w:r w:rsidR="00E35E78" w:rsidRPr="00E35E78"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  <w:r w:rsidR="00E35E78">
        <w:rPr>
          <w:rFonts w:ascii="Times New Roman" w:hAnsi="Times New Roman" w:cs="Times New Roman"/>
          <w:sz w:val="28"/>
          <w:szCs w:val="28"/>
        </w:rPr>
        <w:t xml:space="preserve"> </w:t>
      </w:r>
      <w:r w:rsidR="00E35E78" w:rsidRPr="00E35E78"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proofErr w:type="spellStart"/>
      <w:r w:rsidR="00E35E78" w:rsidRPr="00E35E78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E35E78" w:rsidRPr="00E35E78">
        <w:rPr>
          <w:rFonts w:ascii="Times New Roman" w:hAnsi="Times New Roman" w:cs="Times New Roman"/>
          <w:sz w:val="28"/>
          <w:szCs w:val="28"/>
        </w:rPr>
        <w:t xml:space="preserve">» </w:t>
      </w:r>
      <w:r w:rsidRPr="00E35E78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E35E78" w:rsidRPr="00E35E78">
        <w:rPr>
          <w:rFonts w:ascii="Times New Roman" w:hAnsi="Times New Roman" w:cs="Times New Roman"/>
          <w:sz w:val="28"/>
          <w:szCs w:val="28"/>
        </w:rPr>
        <w:t>.</w:t>
      </w:r>
    </w:p>
    <w:p w:rsidR="00DA2E84" w:rsidRPr="00D72601" w:rsidRDefault="007E47D1" w:rsidP="00E35E78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A2E84" w:rsidRPr="00D72601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администрацию сельского поселения </w:t>
      </w:r>
      <w:r w:rsidR="00DA2E8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A2E84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DA2E8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A2E84" w:rsidRPr="00D72601" w:rsidRDefault="007E47D1" w:rsidP="00E35E78">
      <w:pPr>
        <w:pStyle w:val="21"/>
        <w:tabs>
          <w:tab w:val="clear" w:pos="425"/>
        </w:tabs>
        <w:ind w:left="0" w:firstLine="851"/>
        <w:rPr>
          <w:rFonts w:eastAsia="Calibri"/>
          <w:szCs w:val="28"/>
        </w:rPr>
      </w:pPr>
      <w:r>
        <w:rPr>
          <w:bCs/>
          <w:szCs w:val="28"/>
        </w:rPr>
        <w:t>4</w:t>
      </w:r>
      <w:r w:rsidR="00DA2E84" w:rsidRPr="00D46834">
        <w:rPr>
          <w:bCs/>
          <w:szCs w:val="28"/>
        </w:rPr>
        <w:t>.</w:t>
      </w:r>
      <w:r w:rsidR="00DA2E84" w:rsidRPr="00D46834">
        <w:rPr>
          <w:szCs w:val="28"/>
        </w:rPr>
        <w:t xml:space="preserve"> Настоящее решение вступает в силу со дня обнародования на информационном стенде администрации сельского поселения </w:t>
      </w:r>
      <w:r w:rsidR="00DA2E84" w:rsidRPr="00D46834">
        <w:rPr>
          <w:b/>
          <w:szCs w:val="28"/>
        </w:rPr>
        <w:t>"</w:t>
      </w:r>
      <w:proofErr w:type="spellStart"/>
      <w:r w:rsidR="00DA2E84" w:rsidRPr="00D46834">
        <w:rPr>
          <w:szCs w:val="28"/>
        </w:rPr>
        <w:t>Югыдъяг</w:t>
      </w:r>
      <w:proofErr w:type="spellEnd"/>
      <w:r w:rsidR="00DA2E84" w:rsidRPr="00D46834">
        <w:rPr>
          <w:b/>
          <w:szCs w:val="28"/>
        </w:rPr>
        <w:t>"</w:t>
      </w:r>
      <w:r w:rsidR="00DA2E84" w:rsidRPr="00D46834">
        <w:rPr>
          <w:szCs w:val="28"/>
        </w:rPr>
        <w:t>.</w:t>
      </w:r>
    </w:p>
    <w:p w:rsidR="00DA2E84" w:rsidRDefault="00DA2E84" w:rsidP="00DA2E84">
      <w:pPr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2601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A2E84" w:rsidRPr="00D72601" w:rsidRDefault="00DA2E84" w:rsidP="00DA2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2601">
        <w:rPr>
          <w:rFonts w:ascii="Times New Roman" w:eastAsia="Calibri" w:hAnsi="Times New Roman" w:cs="Times New Roman"/>
          <w:sz w:val="28"/>
          <w:szCs w:val="28"/>
        </w:rPr>
        <w:t>редседатель Совета поселения</w:t>
      </w:r>
      <w:r w:rsidRPr="00D72601">
        <w:rPr>
          <w:rFonts w:ascii="Times New Roman" w:eastAsia="Calibri" w:hAnsi="Times New Roman" w:cs="Times New Roman"/>
          <w:sz w:val="28"/>
          <w:szCs w:val="28"/>
        </w:rPr>
        <w:tab/>
      </w:r>
      <w:r w:rsidRPr="00D72601">
        <w:rPr>
          <w:rFonts w:ascii="Times New Roman" w:eastAsia="Calibri" w:hAnsi="Times New Roman" w:cs="Times New Roman"/>
          <w:sz w:val="28"/>
          <w:szCs w:val="28"/>
        </w:rPr>
        <w:tab/>
      </w:r>
      <w:r w:rsidRPr="00D72601">
        <w:rPr>
          <w:rFonts w:ascii="Times New Roman" w:eastAsia="Calibri" w:hAnsi="Times New Roman" w:cs="Times New Roman"/>
          <w:sz w:val="28"/>
          <w:szCs w:val="28"/>
        </w:rPr>
        <w:tab/>
      </w:r>
      <w:r w:rsidRPr="00D72601">
        <w:rPr>
          <w:rFonts w:ascii="Times New Roman" w:eastAsia="Calibri" w:hAnsi="Times New Roman" w:cs="Times New Roman"/>
          <w:sz w:val="28"/>
          <w:szCs w:val="28"/>
        </w:rPr>
        <w:tab/>
      </w:r>
      <w:r w:rsidRPr="00D7260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 И. Ау</w:t>
      </w:r>
      <w:r w:rsidRPr="00D7260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7290D" w:rsidRDefault="0017290D" w:rsidP="00DA2E84">
      <w:pPr>
        <w:pStyle w:val="ConsPlusNonformat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p w:rsidR="0017290D" w:rsidRDefault="0017290D" w:rsidP="00DA2E84">
      <w:pPr>
        <w:pStyle w:val="ConsPlusNonformat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</w:p>
    <w:p w:rsidR="00DA2E84" w:rsidRPr="004915F2" w:rsidRDefault="0017290D" w:rsidP="00DA2E84">
      <w:pPr>
        <w:pStyle w:val="ConsPlusNonformat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7290D" w:rsidRDefault="00DA2E84" w:rsidP="00DA2E84">
      <w:pPr>
        <w:pStyle w:val="ConsPlusNonformat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7290D" w:rsidRDefault="00DA2E84" w:rsidP="00DA2E84">
      <w:pPr>
        <w:pStyle w:val="ConsPlusNonformat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7290D">
        <w:rPr>
          <w:rFonts w:ascii="Times New Roman" w:hAnsi="Times New Roman" w:cs="Times New Roman"/>
          <w:sz w:val="28"/>
          <w:szCs w:val="28"/>
        </w:rPr>
        <w:t>17 марта  2015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A2E84" w:rsidRPr="004915F2" w:rsidRDefault="00DA2E84" w:rsidP="00DA2E84">
      <w:pPr>
        <w:pStyle w:val="ConsPlusNonformat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A2E8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7290D">
        <w:rPr>
          <w:rFonts w:ascii="Times New Roman" w:hAnsi="Times New Roman" w:cs="Times New Roman"/>
          <w:sz w:val="28"/>
          <w:szCs w:val="28"/>
        </w:rPr>
        <w:t>-27/106</w:t>
      </w:r>
    </w:p>
    <w:p w:rsidR="00DA2E84" w:rsidRPr="004915F2" w:rsidRDefault="00DA2E84" w:rsidP="00DA2E84">
      <w:pPr>
        <w:pStyle w:val="ConsPlusNonformat"/>
        <w:widowControl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4915F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2E84" w:rsidRDefault="00DA2E84" w:rsidP="00DA2E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ПРАВИЛА БЛАГОУСТРОЙСТВА ТЕРРИТОРИЙ</w:t>
      </w: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01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ЮГЫДЪЯГ</w:t>
      </w:r>
      <w:r w:rsidRPr="00D72601">
        <w:rPr>
          <w:rFonts w:ascii="Times New Roman" w:hAnsi="Times New Roman" w:cs="Times New Roman"/>
          <w:b/>
          <w:sz w:val="28"/>
          <w:szCs w:val="28"/>
        </w:rPr>
        <w:t>»</w:t>
      </w: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со следующими гражданско-правовыми актами: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Федеральный закон N 89-ФЗ от 24.06.1998 "Об отходах производства и потребления";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Федеральный закон N 52-ФЗ от 30.03.1999 "О санитарно-эпидемиологическом благополучии населения";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Федеральный закон N 7-ФЗ от 10.01.2002 "Об охране окружающей среды";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Градостроительный кодекс РФ;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Земельный кодекс РФ;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ФЗ "О рекламе" N 38-ФЗ от 13.03.2006;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 от 30.12.2001 N 196-ФЗ;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Устав муниципального образования сельского поселения 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Закон РК N 95-РЗ от 30.12.2003 "Об административной ответственности в Республике Коми";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Правила и нормы технической эксплуатации жилфонда, утвержденные Постановлением Госстроя России от 27.09.2003 N 170;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30.04.2003 N 80 о введении в действие "Гигиенические требования к размещению и обезвреживанию отходов производства и потребления. </w:t>
      </w:r>
      <w:proofErr w:type="spellStart"/>
      <w:r w:rsidRPr="00D7260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 2.1.7.1322-03";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30.05.2001 N 16 "О введении в действие санитарных правил";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Приказ Госстроя России от 15.12.1999 N 153 "Об утверждении правил создания, охраны и содержания зеленых насаждений в городах Российской Федерации".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1.2. Настоящие Правила регулируют вопросы, связанные с благоустройством и санитарным состоянием, содержанием территорий муниципального образования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>, обеспечением охраны, защиты и восстановления зеленых насаждений, с целью обеспечения права граждан на благоприятную окружающую среду.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1.3. Индивидуальным предпринимателям, предприятиям, учреждениям и организациям, независимо от их ведомственного подчинения и формы </w:t>
      </w:r>
      <w:r w:rsidRPr="00D72601">
        <w:rPr>
          <w:rFonts w:ascii="Times New Roman" w:hAnsi="Times New Roman" w:cs="Times New Roman"/>
          <w:sz w:val="28"/>
          <w:szCs w:val="28"/>
        </w:rPr>
        <w:lastRenderedPageBreak/>
        <w:t>собственности, а также арендаторам и индивидуальным владельцам жилых домов обязаны в строгом соблюдении санитарных норм и правил, содержание в образцовом порядке находящихся в собственности или на балансе объектов, сооружений, малых архитектурных форм и закрепленных территорий.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 СОДЕРЖАНИЕ БЛАГОУСТРОЙСТВА, ОЗЕЛЕНЕНИЯ</w:t>
      </w: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И ОРГАНИЗАЦИЯ УБОРКИ ТЕРРИТОРИЙ НАСЕЛЕННЫХ ПУНКТОВ</w:t>
      </w:r>
    </w:p>
    <w:p w:rsidR="00DA2E84" w:rsidRPr="00D72601" w:rsidRDefault="00DA2E84" w:rsidP="00DA2E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2.1. Закрепление границ территорий на содержание производится на основании данных технических паспортов домовладений, зданий, сооружений. Администрация сельского поселения (далее СП)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72601">
        <w:rPr>
          <w:rFonts w:ascii="Times New Roman" w:hAnsi="Times New Roman" w:cs="Times New Roman"/>
          <w:sz w:val="28"/>
          <w:szCs w:val="28"/>
        </w:rPr>
        <w:t>вправе закреплять за организациями, предприятиями независимо от форм собственности территории при отсутствии паспортов, а также дополнительные муниципальные территории (проезды, тротуары, дороги, скверы, газоны и прочее) на основании двухсторонних соглашений.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2.2. Уборка территорий, переданных на обслуживание эксплуатирующим организациям осуществляется в соответствии с договорами, а также с Правилами и нормами технической эксплуатации жилищного фонда и санитарной очистки и уборки населенных мест.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2.3. Уборка дополни</w:t>
      </w:r>
      <w:r>
        <w:rPr>
          <w:rFonts w:ascii="Times New Roman" w:hAnsi="Times New Roman" w:cs="Times New Roman"/>
          <w:sz w:val="28"/>
          <w:szCs w:val="28"/>
        </w:rPr>
        <w:t>тельных территорий, закрепляемых</w:t>
      </w:r>
      <w:r w:rsidRPr="00D7260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 xml:space="preserve"> осуществляется следующим образом: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уборка производится не реже 1 раза в неделю, а также чаще по мере необходимости;</w:t>
      </w:r>
    </w:p>
    <w:p w:rsidR="00DA2E84" w:rsidRPr="00A179FB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79FB">
        <w:rPr>
          <w:rFonts w:ascii="Times New Roman" w:hAnsi="Times New Roman" w:cs="Times New Roman"/>
          <w:color w:val="FF0000"/>
          <w:sz w:val="28"/>
          <w:szCs w:val="28"/>
        </w:rPr>
        <w:t>- собранный мусор своим транспортом, либо нанятым у юридического (физического) лица вывозится на свалку твердых бытовых отходов.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07D9">
        <w:rPr>
          <w:rFonts w:ascii="Times New Roman" w:hAnsi="Times New Roman" w:cs="Times New Roman"/>
          <w:color w:val="FF0000"/>
          <w:sz w:val="28"/>
          <w:szCs w:val="28"/>
        </w:rPr>
        <w:t>Вывоз твердых бытовых отходов осуществляет специализированное предприятие, по планово-регулярной системе в соответствии с заключенными договорами с физическими и (или) юридическими лицами.</w:t>
      </w:r>
      <w:r w:rsidRPr="00D72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84" w:rsidRPr="00A179FB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79FB">
        <w:rPr>
          <w:rFonts w:ascii="Times New Roman" w:hAnsi="Times New Roman" w:cs="Times New Roman"/>
          <w:color w:val="FF0000"/>
          <w:sz w:val="28"/>
          <w:szCs w:val="28"/>
        </w:rPr>
        <w:t xml:space="preserve">Складирование пустой тары (коробок) в </w:t>
      </w:r>
      <w:proofErr w:type="spellStart"/>
      <w:r w:rsidRPr="00A179FB">
        <w:rPr>
          <w:rFonts w:ascii="Times New Roman" w:hAnsi="Times New Roman" w:cs="Times New Roman"/>
          <w:color w:val="FF0000"/>
          <w:sz w:val="28"/>
          <w:szCs w:val="28"/>
        </w:rPr>
        <w:t>неразобранном</w:t>
      </w:r>
      <w:proofErr w:type="spellEnd"/>
      <w:r w:rsidRPr="00A179FB">
        <w:rPr>
          <w:rFonts w:ascii="Times New Roman" w:hAnsi="Times New Roman" w:cs="Times New Roman"/>
          <w:color w:val="FF0000"/>
          <w:sz w:val="28"/>
          <w:szCs w:val="28"/>
        </w:rPr>
        <w:t xml:space="preserve"> виде в контейнеры бытового мусора запрещается. Запрещается складирование в контейнеры, на контейнерную площадку или рядом с ней: тары, мебели, бытовой техники, пиломатериала и опилок, веток кустарников и деревьев, ботвы, строительного мусора.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2.5. Уборка улиц, площадей, набережных, пляжей, мостов, тротуаров с тротуарными газонами, лесопарков, кладбищенских дорог, дворов, парков, скверов и прилегающих к ним территорий, рынков, свободных земельных участков производится промышленными предприятиями, организациями, учреждениями, жилищно-коммунальными организациями, домовладельцами, арендаторами и застройщиками, в ведении которых они находятся, и осуществляется преимущественно в ранние утренние и поздние вечерние часы. Уборка территорий от случайного мусора должна начинаться не позднее 7 часов утра.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2.6. Предприятия, учреждения, организации всех форм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72601">
        <w:rPr>
          <w:rFonts w:ascii="Times New Roman" w:hAnsi="Times New Roman" w:cs="Times New Roman"/>
          <w:sz w:val="28"/>
          <w:szCs w:val="28"/>
        </w:rPr>
        <w:t>также владельцы индивидуальных жилых домов обязаны убирать территории, прилегающие к их домовладениям, в пределах своих границ.</w:t>
      </w:r>
    </w:p>
    <w:p w:rsidR="00DA2E84" w:rsidRPr="00C0485E" w:rsidRDefault="00DA2E84" w:rsidP="00DA2E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</w:rPr>
        <w:lastRenderedPageBreak/>
        <w:tab/>
      </w:r>
      <w:r w:rsidRPr="00C0485E">
        <w:rPr>
          <w:rFonts w:ascii="Times New Roman" w:eastAsia="Calibri" w:hAnsi="Times New Roman" w:cs="Times New Roman"/>
          <w:color w:val="FF0000"/>
          <w:sz w:val="28"/>
          <w:szCs w:val="28"/>
        </w:rPr>
        <w:t>В случае выгрузки на территориях, прилегающих к домовладениям, к территориям предприятий, учреждений, организаций всех форм собственности, дворовых территориях дров, горбыля, сена, пиломатериала, песка, удобрений, их размещение не должно:</w:t>
      </w:r>
    </w:p>
    <w:p w:rsidR="00DA2E84" w:rsidRPr="00C0485E" w:rsidRDefault="00DA2E84" w:rsidP="00DA2E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0485E">
        <w:rPr>
          <w:rFonts w:ascii="Times New Roman" w:eastAsia="Calibri" w:hAnsi="Times New Roman" w:cs="Times New Roman"/>
          <w:color w:val="FF0000"/>
          <w:sz w:val="28"/>
          <w:szCs w:val="28"/>
        </w:rPr>
        <w:t>- создавать помех движению автотранспорта и пешеходов;</w:t>
      </w:r>
    </w:p>
    <w:p w:rsidR="00DA2E84" w:rsidRPr="00C0485E" w:rsidRDefault="00DA2E84" w:rsidP="00DA2E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0485E">
        <w:rPr>
          <w:rFonts w:ascii="Times New Roman" w:eastAsia="Calibri" w:hAnsi="Times New Roman" w:cs="Times New Roman"/>
          <w:color w:val="FF0000"/>
          <w:sz w:val="28"/>
          <w:szCs w:val="28"/>
        </w:rPr>
        <w:t>- создавать помех для проезда специализированной техники;</w:t>
      </w:r>
    </w:p>
    <w:p w:rsidR="00DA2E84" w:rsidRPr="00C0485E" w:rsidRDefault="00DA2E84" w:rsidP="00DA2E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0485E">
        <w:rPr>
          <w:rFonts w:ascii="Times New Roman" w:eastAsia="Calibri" w:hAnsi="Times New Roman" w:cs="Times New Roman"/>
          <w:color w:val="FF0000"/>
          <w:sz w:val="28"/>
          <w:szCs w:val="28"/>
        </w:rPr>
        <w:t>- загромождать проезды к пожарным водоемам и гидрантам;</w:t>
      </w:r>
    </w:p>
    <w:p w:rsidR="00DA2E84" w:rsidRPr="00C0485E" w:rsidRDefault="00DA2E84" w:rsidP="00DA2E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0485E">
        <w:rPr>
          <w:rFonts w:ascii="Times New Roman" w:eastAsia="Calibri" w:hAnsi="Times New Roman" w:cs="Times New Roman"/>
          <w:color w:val="FF0000"/>
          <w:sz w:val="28"/>
          <w:szCs w:val="28"/>
        </w:rPr>
        <w:t>- нарушать охранные зоны инженерных коммуникаций.</w:t>
      </w:r>
    </w:p>
    <w:p w:rsidR="00DA2E84" w:rsidRPr="00C0485E" w:rsidRDefault="00DA2E84" w:rsidP="00DA2E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0485E">
        <w:rPr>
          <w:rFonts w:ascii="Times New Roman" w:eastAsia="Calibri" w:hAnsi="Times New Roman" w:cs="Times New Roman"/>
          <w:color w:val="FF0000"/>
          <w:sz w:val="28"/>
          <w:szCs w:val="28"/>
        </w:rPr>
        <w:tab/>
        <w:t xml:space="preserve">Аналогичные требования предъявляются к стоянке автотранспорта, прицепов, иных механизмов и агрегатов. 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2.7. Железнодорожные пути, мосты, откосы, насыпи, переезды, проходы через пути, находящиеся в пределах населенного пункта, убираются силами и средствами железнодорожных организаций, эксплуатирующих данные сооружения. Автомобильные дороги в пределах полосы отвода убираются силами и средствами дорожно-эксплуатационных предприятий.</w:t>
      </w:r>
    </w:p>
    <w:p w:rsidR="00DA2E84" w:rsidRPr="00EA556B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2.8</w:t>
      </w:r>
      <w:r w:rsidRPr="00EA556B">
        <w:rPr>
          <w:rFonts w:ascii="Times New Roman" w:hAnsi="Times New Roman" w:cs="Times New Roman"/>
          <w:color w:val="FF0000"/>
          <w:sz w:val="28"/>
          <w:szCs w:val="28"/>
        </w:rPr>
        <w:t xml:space="preserve">. Руководители предприятий торговли и общественного питания обязаны обеспечить уборку территорий, прилегающих к магазинам, торговым палаткам, павильонам, киоскам, ларькам, пунктам общественного питания </w:t>
      </w:r>
      <w:r>
        <w:rPr>
          <w:rFonts w:ascii="Times New Roman" w:hAnsi="Times New Roman" w:cs="Times New Roman"/>
          <w:color w:val="FF0000"/>
          <w:sz w:val="28"/>
          <w:szCs w:val="28"/>
        </w:rPr>
        <w:t>на расстоянии не менее 10</w:t>
      </w:r>
      <w:r w:rsidRPr="00EA556B">
        <w:rPr>
          <w:rFonts w:ascii="Times New Roman" w:hAnsi="Times New Roman" w:cs="Times New Roman"/>
          <w:color w:val="FF0000"/>
          <w:sz w:val="28"/>
          <w:szCs w:val="28"/>
        </w:rPr>
        <w:t xml:space="preserve"> метров от них согласно закрепленной территории для санитарной очистки.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2.9. Уборка и очистка канав, труб и дренажей, предназначенных для отвода поверхностных или грунтовых вод с улиц и дорог, очистка коллекторов ливневой канализации и </w:t>
      </w:r>
      <w:proofErr w:type="spellStart"/>
      <w:r w:rsidRPr="00D72601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 колодцев производится соответствующими предприятиями, на обслуживании которых находятся указанные сооружения, по мере необходимости.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2.10. Общественные туалеты и поселенческие свалки должны содержаться в надлежащем состоянии и в соответствии с действующими нормативными документами предприятиями и организациями, в ведении которых они находятся.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2.11. Категорически запрещается вывозка и складирование мусора и загрязненного снега в места, не установленные для этих целей.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2.12. Для предотвращения засорения территорий весь транспорт, перевозящий сыпучие материалы, должен быть оборудован тентами.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2.13. Строительные и другие площадки, откуда возможен вынос грязи на колесах техники, должны быть оборудованы </w:t>
      </w:r>
      <w:proofErr w:type="spellStart"/>
      <w:r w:rsidRPr="00D72601">
        <w:rPr>
          <w:rFonts w:ascii="Times New Roman" w:hAnsi="Times New Roman" w:cs="Times New Roman"/>
          <w:sz w:val="28"/>
          <w:szCs w:val="28"/>
        </w:rPr>
        <w:t>колесоочищающими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 устройствами (твердое покрытие проезда, мойка колес и др.), препятствующими выносу грязи на территории.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2.13.1. В случае выноса грунта на территории и </w:t>
      </w:r>
      <w:proofErr w:type="spellStart"/>
      <w:r w:rsidRPr="00D72601">
        <w:rPr>
          <w:rFonts w:ascii="Times New Roman" w:hAnsi="Times New Roman" w:cs="Times New Roman"/>
          <w:sz w:val="28"/>
          <w:szCs w:val="28"/>
        </w:rPr>
        <w:t>необеспечения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 необходимых устройств на строительной площадке организации, осуществляющие строительство, обязаны произвести полный комплекс уборки дорожного полотна: подметание, уборка смета в </w:t>
      </w:r>
      <w:proofErr w:type="spellStart"/>
      <w:r w:rsidRPr="00D72601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 части, полив проезжей части своими силами либо путем заключения договора предприятием, обслуживающим территории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", с оформлением акта.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2.14. Для предотвращения засорения улиц, площадей и других общественных мест мусором 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ся урны с интервалами не более </w:t>
      </w:r>
      <w:r w:rsidRPr="00EA556B">
        <w:rPr>
          <w:rFonts w:ascii="Times New Roman" w:hAnsi="Times New Roman" w:cs="Times New Roman"/>
          <w:color w:val="FF0000"/>
          <w:sz w:val="28"/>
          <w:szCs w:val="28"/>
        </w:rPr>
        <w:t>50 метров</w:t>
      </w:r>
      <w:r w:rsidRPr="00D72601">
        <w:rPr>
          <w:rFonts w:ascii="Times New Roman" w:hAnsi="Times New Roman" w:cs="Times New Roman"/>
          <w:sz w:val="28"/>
          <w:szCs w:val="28"/>
        </w:rPr>
        <w:t>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Урны устанавливаются: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lastRenderedPageBreak/>
        <w:t>- эксплуатационными предприятиями, а также учреждениями, организациями (арендаторами и владельцами) - напротив своих зданий, как правило, у входа;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торгующими организациями - у входа и выхода из торговых помещений, у палаток, ларьков, павильонов и т.д.</w:t>
      </w:r>
    </w:p>
    <w:p w:rsidR="00DA2E84" w:rsidRPr="005F12A0" w:rsidRDefault="00DA2E84" w:rsidP="00DA2E84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F12A0"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r w:rsidRPr="005F12A0">
        <w:rPr>
          <w:rFonts w:ascii="Times New Roman" w:eastAsia="Calibri" w:hAnsi="Times New Roman" w:cs="Times New Roman"/>
          <w:color w:val="FF0000"/>
          <w:sz w:val="28"/>
          <w:szCs w:val="28"/>
        </w:rPr>
        <w:t>администрацией сельского поселения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Югыдъяг</w:t>
      </w:r>
      <w:proofErr w:type="spellEnd"/>
      <w:r w:rsidRPr="005F12A0">
        <w:rPr>
          <w:rFonts w:ascii="Times New Roman" w:eastAsia="Calibri" w:hAnsi="Times New Roman" w:cs="Times New Roman"/>
          <w:color w:val="FF0000"/>
          <w:sz w:val="28"/>
          <w:szCs w:val="28"/>
        </w:rPr>
        <w:t>» - в общественных местах, местах, не закрепленных за предприятиями, учреждениями, организациями всех форм собственности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Урны должны содержаться в исправном и опрятном состоянии, очищаться от</w:t>
      </w:r>
      <w:r>
        <w:rPr>
          <w:rFonts w:ascii="Times New Roman" w:hAnsi="Times New Roman" w:cs="Times New Roman"/>
          <w:sz w:val="28"/>
          <w:szCs w:val="28"/>
        </w:rPr>
        <w:t xml:space="preserve"> мусора по мере его накопления.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3B546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B5461">
        <w:rPr>
          <w:rFonts w:ascii="Times New Roman" w:hAnsi="Times New Roman" w:cs="Times New Roman"/>
          <w:color w:val="FF0000"/>
          <w:sz w:val="28"/>
          <w:szCs w:val="28"/>
        </w:rPr>
        <w:t>ПРАВИЛА</w:t>
      </w:r>
    </w:p>
    <w:p w:rsidR="00DA2E84" w:rsidRPr="003B546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B5461">
        <w:rPr>
          <w:rFonts w:ascii="Times New Roman" w:hAnsi="Times New Roman" w:cs="Times New Roman"/>
          <w:color w:val="FF0000"/>
          <w:sz w:val="28"/>
          <w:szCs w:val="28"/>
        </w:rPr>
        <w:t xml:space="preserve">УБОРКИ И СОДЕРЖАНИЯ УЛИЦ, ПРОЕЗДОВ </w:t>
      </w: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E84" w:rsidRPr="00C0485E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2.15. В </w:t>
      </w:r>
      <w:r>
        <w:rPr>
          <w:rFonts w:ascii="Times New Roman" w:hAnsi="Times New Roman" w:cs="Times New Roman"/>
          <w:sz w:val="28"/>
          <w:szCs w:val="28"/>
        </w:rPr>
        <w:t>весенне-летний и осенний периоды</w:t>
      </w:r>
      <w:r w:rsidRPr="00D72601">
        <w:rPr>
          <w:rFonts w:ascii="Times New Roman" w:hAnsi="Times New Roman" w:cs="Times New Roman"/>
          <w:sz w:val="28"/>
          <w:szCs w:val="28"/>
        </w:rPr>
        <w:t xml:space="preserve"> должна своевременно производиться механизированная уборка: мойка, подметание и полив улиц, площадей и других сельских территорий, ручная уборка: сбор случайного мусора, сбор смета в </w:t>
      </w:r>
      <w:proofErr w:type="spellStart"/>
      <w:r w:rsidRPr="00D72601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 части дорожного полотна. Уборка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территорий производится в плановом порядке по графику, предусмотренному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ствующим муниципальным контрактом, </w:t>
      </w:r>
      <w:r w:rsidRPr="005F12A0">
        <w:rPr>
          <w:rFonts w:ascii="Times New Roman" w:hAnsi="Times New Roman" w:cs="Times New Roman"/>
          <w:color w:val="FF0000"/>
          <w:sz w:val="28"/>
          <w:szCs w:val="28"/>
        </w:rPr>
        <w:t>договором.</w:t>
      </w:r>
    </w:p>
    <w:p w:rsidR="00DA2E84" w:rsidRPr="006F2006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2.16. </w:t>
      </w:r>
      <w:r w:rsidRPr="006F2006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зимний </w:t>
      </w:r>
      <w:r w:rsidRPr="006F2006">
        <w:rPr>
          <w:rFonts w:ascii="Times New Roman" w:hAnsi="Times New Roman" w:cs="Times New Roman"/>
          <w:color w:val="FF0000"/>
          <w:sz w:val="28"/>
          <w:szCs w:val="28"/>
        </w:rPr>
        <w:t xml:space="preserve">период должна своевременно производиться уборка </w:t>
      </w:r>
      <w:r>
        <w:rPr>
          <w:rFonts w:ascii="Times New Roman" w:hAnsi="Times New Roman" w:cs="Times New Roman"/>
          <w:color w:val="FF0000"/>
          <w:sz w:val="28"/>
          <w:szCs w:val="28"/>
        </w:rPr>
        <w:t>улиц и проездов</w:t>
      </w:r>
      <w:r w:rsidRPr="006F2006">
        <w:rPr>
          <w:rFonts w:ascii="Times New Roman" w:hAnsi="Times New Roman" w:cs="Times New Roman"/>
          <w:color w:val="FF0000"/>
          <w:sz w:val="28"/>
          <w:szCs w:val="28"/>
        </w:rPr>
        <w:t>: очистка от снега, вывозка снега, льда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(по мере необходимости)</w:t>
      </w:r>
      <w:r w:rsidRPr="006F2006">
        <w:rPr>
          <w:rFonts w:ascii="Times New Roman" w:hAnsi="Times New Roman" w:cs="Times New Roman"/>
          <w:color w:val="FF0000"/>
          <w:sz w:val="28"/>
          <w:szCs w:val="28"/>
        </w:rPr>
        <w:t xml:space="preserve">, посыпка </w:t>
      </w:r>
      <w:proofErr w:type="spellStart"/>
      <w:r w:rsidRPr="006F2006">
        <w:rPr>
          <w:rFonts w:ascii="Times New Roman" w:hAnsi="Times New Roman" w:cs="Times New Roman"/>
          <w:color w:val="FF0000"/>
          <w:sz w:val="28"/>
          <w:szCs w:val="28"/>
        </w:rPr>
        <w:t>противогололедной</w:t>
      </w:r>
      <w:proofErr w:type="spellEnd"/>
      <w:r w:rsidRPr="006F2006">
        <w:rPr>
          <w:rFonts w:ascii="Times New Roman" w:hAnsi="Times New Roman" w:cs="Times New Roman"/>
          <w:color w:val="FF0000"/>
          <w:sz w:val="28"/>
          <w:szCs w:val="28"/>
        </w:rPr>
        <w:t xml:space="preserve"> смесью в период гололеда аварийно – опасных участков и мест концентрации ДТП.</w:t>
      </w:r>
    </w:p>
    <w:p w:rsidR="00DA2E84" w:rsidRPr="00C0485E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Как правило, работы по очистке дорожных покрытий от снега должны производиться до начала движения общественного транспорта и, по мере необходимости, в течение дня.</w:t>
      </w:r>
    </w:p>
    <w:p w:rsidR="00DA2E84" w:rsidRPr="00C5153A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2.17. </w:t>
      </w:r>
      <w:r w:rsidRPr="00C5153A">
        <w:rPr>
          <w:rFonts w:ascii="Times New Roman" w:hAnsi="Times New Roman" w:cs="Times New Roman"/>
          <w:color w:val="FF0000"/>
          <w:sz w:val="28"/>
          <w:szCs w:val="28"/>
        </w:rPr>
        <w:t xml:space="preserve">Уборка снега должна быть произведена в течение 6 часов после окончания снегопада. Допускается наличие </w:t>
      </w:r>
      <w:proofErr w:type="spellStart"/>
      <w:r w:rsidRPr="00C5153A">
        <w:rPr>
          <w:rFonts w:ascii="Times New Roman" w:hAnsi="Times New Roman" w:cs="Times New Roman"/>
          <w:color w:val="FF0000"/>
          <w:sz w:val="28"/>
          <w:szCs w:val="28"/>
        </w:rPr>
        <w:t>колейности</w:t>
      </w:r>
      <w:proofErr w:type="spellEnd"/>
      <w:r w:rsidRPr="00C5153A">
        <w:rPr>
          <w:rFonts w:ascii="Times New Roman" w:hAnsi="Times New Roman" w:cs="Times New Roman"/>
          <w:color w:val="FF0000"/>
          <w:sz w:val="28"/>
          <w:szCs w:val="28"/>
        </w:rPr>
        <w:t xml:space="preserve"> и наката в соответствии с действующими нормативами. Допускается складирование снега на улицах, проездах и площадях, на озелененных территориях в случаях, если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оно </w:t>
      </w:r>
      <w:r w:rsidRPr="00C5153A">
        <w:rPr>
          <w:rFonts w:ascii="Times New Roman" w:hAnsi="Times New Roman" w:cs="Times New Roman"/>
          <w:color w:val="FF0000"/>
          <w:sz w:val="28"/>
          <w:szCs w:val="28"/>
        </w:rPr>
        <w:t>не создает препятствий дорожному движению и движению пешеходов.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2.18. Очистка крыш от снега и удаление наростов на карнизах, крышках и водосточных трубах должны производиться систематически, силами и средствами эксплуатирующих предприятий или владельцев зданий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12A0">
        <w:rPr>
          <w:rFonts w:ascii="Times New Roman" w:hAnsi="Times New Roman" w:cs="Times New Roman"/>
          <w:color w:val="FF0000"/>
          <w:sz w:val="28"/>
          <w:szCs w:val="28"/>
        </w:rPr>
        <w:t>а также собственников и нанимателей жилых помещений при непосредственном способе управления</w:t>
      </w:r>
      <w:r w:rsidRPr="00D72601">
        <w:rPr>
          <w:rFonts w:ascii="Times New Roman" w:hAnsi="Times New Roman" w:cs="Times New Roman"/>
          <w:sz w:val="28"/>
          <w:szCs w:val="28"/>
        </w:rPr>
        <w:t xml:space="preserve"> с обязательным ограждением прилегающих к зданиям территорий во избежание несчастных случаев с пешеходами, повреждений воздушных линий, светильников и зеленых насаждений. 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 xml:space="preserve">Сброшенный с крыш снег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не должен создавать помех для движения автотранспорта и пешеходов, в противном случае он должен быть вывезен. </w:t>
      </w:r>
    </w:p>
    <w:p w:rsidR="00DA2E84" w:rsidRPr="00E440CD" w:rsidRDefault="00DA2E84" w:rsidP="00DA2E84">
      <w:pPr>
        <w:jc w:val="both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ab/>
      </w:r>
      <w:r w:rsidRPr="00E440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Не допускается при уборке снега предприятиями, учреждениями, организациями всех форм собственности, а также владельцами </w:t>
      </w:r>
      <w:r w:rsidRPr="00E440CD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индивидуальных жилых домов, собственниками и нанимателями жилых помещений в многоквартирных домах вынос снега на проезжую часть.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2.19. Все участки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Pr="00D72601">
        <w:rPr>
          <w:rFonts w:ascii="Times New Roman" w:hAnsi="Times New Roman" w:cs="Times New Roman"/>
          <w:sz w:val="28"/>
          <w:szCs w:val="28"/>
        </w:rPr>
        <w:t xml:space="preserve"> улиц, дорог, тротуаров, дворовые проезды и пешеходные дорожки, лестницы, пандусы для предупреждения образования наледи должны посыпаться </w:t>
      </w:r>
      <w:proofErr w:type="spellStart"/>
      <w:r w:rsidRPr="00D72601"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 смесью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>(песком)</w:t>
      </w:r>
      <w:r w:rsidRPr="00D72601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DA2E84" w:rsidRPr="00C5153A" w:rsidRDefault="00DA2E84" w:rsidP="00DA2E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ПРАВИЛА</w:t>
      </w: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УБОРКИ И СОДЕРЖАНИЯ ДВОРОВЫХ ТЕРРИТОРИЙ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51725E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2.20. Уборка дворовых территорий проводится в плановом порядке в соответствии с Правилами и нормами технической эксплуатации жилфонда 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>силами ТСЖ, управляющих организаций или собственников (нанимателей) жилых помещений в случае непосредственного управления.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2.21. Бытовой мусор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D72601">
        <w:rPr>
          <w:rFonts w:ascii="Times New Roman" w:hAnsi="Times New Roman" w:cs="Times New Roman"/>
          <w:sz w:val="28"/>
          <w:szCs w:val="28"/>
        </w:rPr>
        <w:t xml:space="preserve"> своевременно вывозиться. Категорически запрещается собирать и хранить мусор на территории двора.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84" w:rsidRPr="00E440CD" w:rsidRDefault="00DA2E84" w:rsidP="00DA2E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ab/>
      </w:r>
      <w:r w:rsidRPr="00E440CD">
        <w:rPr>
          <w:rFonts w:ascii="Times New Roman" w:eastAsia="Calibri" w:hAnsi="Times New Roman" w:cs="Times New Roman"/>
          <w:color w:val="FF0000"/>
          <w:sz w:val="28"/>
          <w:szCs w:val="28"/>
        </w:rPr>
        <w:t>Зимнее и летнее содержание дворовых территорий осуществляется силами управляющих организаций, ТСЖ, ЖСК и организаций других форм собственности,</w:t>
      </w:r>
      <w:r w:rsidRPr="0051725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собственников (нанимателей</w:t>
      </w:r>
      <w:r w:rsidRPr="0051725E">
        <w:rPr>
          <w:rFonts w:ascii="Times New Roman" w:eastAsia="Calibri" w:hAnsi="Times New Roman" w:cs="Times New Roman"/>
          <w:color w:val="FF0000"/>
          <w:sz w:val="28"/>
          <w:szCs w:val="28"/>
        </w:rPr>
        <w:t>) жилых помещений в случае непосредственного управления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2.22. Контейнеры с бытовыми отходами и мусором должны своевременно очищаться, промываться, содержаться в исправном состоянии 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>в случае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601">
        <w:rPr>
          <w:rFonts w:ascii="Times New Roman" w:hAnsi="Times New Roman" w:cs="Times New Roman"/>
          <w:sz w:val="28"/>
          <w:szCs w:val="28"/>
        </w:rPr>
        <w:t xml:space="preserve"> дезинфицироваться. Количество контейнеров должно соответствовать нормам, не допускается переполнение контейнеров.</w:t>
      </w:r>
    </w:p>
    <w:p w:rsidR="00DA2E84" w:rsidRPr="00E440CD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2.23. На придомовых территориях жилого района, микро</w:t>
      </w:r>
      <w:r>
        <w:rPr>
          <w:rFonts w:ascii="Times New Roman" w:hAnsi="Times New Roman" w:cs="Times New Roman"/>
          <w:sz w:val="28"/>
          <w:szCs w:val="28"/>
        </w:rPr>
        <w:t xml:space="preserve">района, квартала 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>допускается</w:t>
      </w:r>
      <w:r w:rsidRPr="00D72601">
        <w:rPr>
          <w:rFonts w:ascii="Times New Roman" w:hAnsi="Times New Roman" w:cs="Times New Roman"/>
          <w:sz w:val="28"/>
          <w:szCs w:val="28"/>
        </w:rPr>
        <w:t xml:space="preserve"> </w:t>
      </w:r>
      <w:r w:rsidRPr="00E440CD">
        <w:rPr>
          <w:rFonts w:ascii="Times New Roman" w:hAnsi="Times New Roman" w:cs="Times New Roman"/>
          <w:color w:val="FF0000"/>
          <w:sz w:val="28"/>
          <w:szCs w:val="28"/>
        </w:rPr>
        <w:t>установка хозяйственных построек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Pr="00E440CD">
        <w:rPr>
          <w:rFonts w:ascii="Times New Roman" w:hAnsi="Times New Roman" w:cs="Times New Roman"/>
          <w:color w:val="FF0000"/>
          <w:sz w:val="28"/>
          <w:szCs w:val="28"/>
        </w:rPr>
        <w:t xml:space="preserve">соответствующих разрешительных документов в соответствии с законодательством. 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2.24. Управляющие организации, ТСЖ, ЖСК и организации других форм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собственники (наниматели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>) жилых помещений в случае непосредственного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601">
        <w:rPr>
          <w:rFonts w:ascii="Times New Roman" w:hAnsi="Times New Roman" w:cs="Times New Roman"/>
          <w:sz w:val="28"/>
          <w:szCs w:val="28"/>
        </w:rPr>
        <w:t>обязаны обеспечить сохранность зеленых зон, газонов на придомовых территориях путем установки ограждений; обеспечить содержание газонов путем внесения торфа, а также регулярным проведением работ по стрижке газонов и посевом трав.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2.24.1. Управляющие организации, ТСЖ, ЖСК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собственники (наниматели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>) жилых помещений в случае непосредственного управления</w:t>
      </w:r>
      <w:r w:rsidRPr="00D72601">
        <w:rPr>
          <w:rFonts w:ascii="Times New Roman" w:hAnsi="Times New Roman" w:cs="Times New Roman"/>
          <w:sz w:val="28"/>
          <w:szCs w:val="28"/>
        </w:rPr>
        <w:t xml:space="preserve"> обязаны обеспечить квалифицированный уход за зелеными насаждениями, принимать меры борьбы с вредителями и болезнями, обеспечить уборку сухостоя.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2.24.2. Управляющие организации, ТСЖ, ЖСК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собственники (наниматели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>) жилых помещений в случае непосредственного управления</w:t>
      </w:r>
      <w:r w:rsidRPr="00D72601">
        <w:rPr>
          <w:rFonts w:ascii="Times New Roman" w:hAnsi="Times New Roman" w:cs="Times New Roman"/>
          <w:sz w:val="28"/>
          <w:szCs w:val="28"/>
        </w:rPr>
        <w:t xml:space="preserve"> обязаны обеспечить оценку состояния придомовых территорий путем проведения инвентаризации и паспортизации зеленого хозяйства.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lastRenderedPageBreak/>
        <w:t>ОХРАНА, ВОСПРОИЗВОДСТВО И ПОРЯДОК</w:t>
      </w: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СОДЕРЖАНИЯ ЗЕЛЕНЫХ НАСАЖДЕНИЙ</w:t>
      </w:r>
    </w:p>
    <w:p w:rsidR="00DA2E84" w:rsidRPr="00D72601" w:rsidRDefault="00DA2E84" w:rsidP="00DA2E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25E">
        <w:rPr>
          <w:rFonts w:ascii="Times New Roman" w:hAnsi="Times New Roman" w:cs="Times New Roman"/>
          <w:color w:val="FF0000"/>
          <w:sz w:val="28"/>
          <w:szCs w:val="28"/>
        </w:rPr>
        <w:t>На территории</w:t>
      </w:r>
      <w:r w:rsidRPr="00D72601">
        <w:rPr>
          <w:rFonts w:ascii="Times New Roman" w:hAnsi="Times New Roman" w:cs="Times New Roman"/>
          <w:sz w:val="28"/>
          <w:szCs w:val="28"/>
        </w:rPr>
        <w:t xml:space="preserve">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 применяются зеленые насаждения следующих видов: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зеленые насаждения общего пользования - зеленые насаждения на выделенных в утвержденном порядке земельных участках, предназначенных для рекреационных целей, доступ на которых бесплатен и свободен для неограниченного круга лиц (в том числе зеле</w:t>
      </w:r>
      <w:r>
        <w:rPr>
          <w:rFonts w:ascii="Times New Roman" w:hAnsi="Times New Roman" w:cs="Times New Roman"/>
          <w:sz w:val="28"/>
          <w:szCs w:val="28"/>
        </w:rPr>
        <w:t xml:space="preserve">ные насаждения парков, </w:t>
      </w:r>
      <w:r w:rsidRPr="00D72601">
        <w:rPr>
          <w:rFonts w:ascii="Times New Roman" w:hAnsi="Times New Roman" w:cs="Times New Roman"/>
          <w:sz w:val="28"/>
          <w:szCs w:val="28"/>
        </w:rPr>
        <w:t>скверов, зеленые насаждения озеленения улиц и других территорий);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зеленые насаждения внутриквартального озеленения - все виды зеленых насаждений, находящихся в границах жилых и общественно-деловых зон;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зеленые насаждения, выполняющие специальные функции - зеленые насаждения санитарно-защитных, </w:t>
      </w:r>
      <w:proofErr w:type="spellStart"/>
      <w:r w:rsidRPr="00D7260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, защитно-мелиоративных, противопожарных зон, кладбищ, зон землеотвода магистралей и инженерных сооружений, а также зеленые насаждения на земельных участках, расположенных за пределами жилых, общественно-деловых и рекреационных зон;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лесные участки, расположенные в границах муниципального образования.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2.25. Охрана и содержание зеленых насаждений.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2.25.1. Охране подлежат все зеленые насаждения, расположенные на территории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 (далее - зеленые насаждения), независимо от форм собственности на земельные участки, на которых эти насаждения расположены.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2.25.2.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территориального планирования, генеральных планов, правил землепользования и застройки, в том числе по порядку содержания и учету зеленых насаждений.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2.25.3. Хозяйственная, градостроительная и иная деятельность на территории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 должна осуществляться с соблюдением требований по охране зеленых насаждений, установленных действующим законодательством.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2.25.4. Информация о количестве, видовом составе и восстановительной стоимости зеленых насаждений, подлежащих своду, вырубке или пересадке в результате реализации проекта, а также о земельных участках, подлежащих компенсационному озеленению в соответствии с требованиями настоящего Положения, включается в раздел об охране окружающей природной среды проектов застройки и реконструкции.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2.25.5. Текущее содержание скверов, парков и других объектов зеленого хозяйства (за исключением находящихся на балансе других ведомств, которые выполняют эти работы самостоятельно) возлагается на специализированное предприятие, заключившее контракт с администрацией СП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содержание зеленого хозяйства </w:t>
      </w:r>
      <w:r>
        <w:rPr>
          <w:rFonts w:ascii="Times New Roman" w:hAnsi="Times New Roman" w:cs="Times New Roman"/>
          <w:color w:val="FF0000"/>
          <w:sz w:val="28"/>
          <w:szCs w:val="28"/>
        </w:rPr>
        <w:t>либо администрацию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 xml:space="preserve"> СП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Югыдъяг</w:t>
      </w:r>
      <w:proofErr w:type="spellEnd"/>
      <w:r w:rsidRPr="0051725E">
        <w:rPr>
          <w:rFonts w:ascii="Times New Roman" w:hAnsi="Times New Roman" w:cs="Times New Roman"/>
          <w:color w:val="FF0000"/>
          <w:sz w:val="28"/>
          <w:szCs w:val="28"/>
        </w:rPr>
        <w:t>» в случае отсутствия контракта.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2.25.6. Все работы по текущему содержанию зеленых насаждений на </w:t>
      </w:r>
      <w:r w:rsidRPr="00D7260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территориях, закрепленных за предприятиями, учреждениями и организациями, ведутся силами и средствами этих предприятий, учреждений и организаций или </w:t>
      </w:r>
      <w:r w:rsidRPr="003B5461">
        <w:rPr>
          <w:rFonts w:ascii="Times New Roman" w:hAnsi="Times New Roman" w:cs="Times New Roman"/>
          <w:color w:val="FF0000"/>
          <w:sz w:val="28"/>
          <w:szCs w:val="28"/>
        </w:rPr>
        <w:t>в соответствии с заключенными договорами</w:t>
      </w:r>
      <w:r w:rsidRPr="00D72601">
        <w:rPr>
          <w:rFonts w:ascii="Times New Roman" w:hAnsi="Times New Roman" w:cs="Times New Roman"/>
          <w:sz w:val="28"/>
          <w:szCs w:val="28"/>
        </w:rPr>
        <w:t>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2.25.7. Посев газонов, посадка цветочной рассады, обрезка деревьев и кустарников, обработка насаждений против болезней и вредителей (разрешенными к использованию в населенных пунктах ядохимикатами и соблюдением мер безопасности), а также обеспечение этих работ материалами на объектах зеленого хозяйства, закрепленных за предприятиями, учреждениями и организациями, производится силами этих предприятий, организаций или </w:t>
      </w:r>
      <w:r w:rsidRPr="003B5461">
        <w:rPr>
          <w:rFonts w:ascii="Times New Roman" w:hAnsi="Times New Roman" w:cs="Times New Roman"/>
          <w:color w:val="FF0000"/>
          <w:sz w:val="28"/>
          <w:szCs w:val="28"/>
        </w:rPr>
        <w:t>в соответствии с заключенными договорами</w:t>
      </w:r>
      <w:r w:rsidRPr="00D72601">
        <w:rPr>
          <w:rFonts w:ascii="Times New Roman" w:hAnsi="Times New Roman" w:cs="Times New Roman"/>
          <w:sz w:val="28"/>
          <w:szCs w:val="28"/>
        </w:rPr>
        <w:t>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2.25.8. Садово-парковые скамьи</w:t>
      </w:r>
      <w:r>
        <w:rPr>
          <w:rFonts w:ascii="Times New Roman" w:hAnsi="Times New Roman" w:cs="Times New Roman"/>
          <w:sz w:val="28"/>
          <w:szCs w:val="28"/>
        </w:rPr>
        <w:t>, скамьи в общественных местах</w:t>
      </w:r>
      <w:r w:rsidRPr="00D72601">
        <w:rPr>
          <w:rFonts w:ascii="Times New Roman" w:hAnsi="Times New Roman" w:cs="Times New Roman"/>
          <w:sz w:val="28"/>
          <w:szCs w:val="28"/>
        </w:rPr>
        <w:t xml:space="preserve"> устанавливаются предприятиями, эксплуати</w:t>
      </w:r>
      <w:r>
        <w:rPr>
          <w:rFonts w:ascii="Times New Roman" w:hAnsi="Times New Roman" w:cs="Times New Roman"/>
          <w:sz w:val="28"/>
          <w:szCs w:val="28"/>
        </w:rPr>
        <w:t>рующими соответствующие объекты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либо администрацией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 xml:space="preserve"> СП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Югыдъяг</w:t>
      </w:r>
      <w:proofErr w:type="spellEnd"/>
      <w:r w:rsidRPr="0051725E">
        <w:rPr>
          <w:rFonts w:ascii="Times New Roman" w:hAnsi="Times New Roman" w:cs="Times New Roman"/>
          <w:color w:val="FF0000"/>
          <w:sz w:val="28"/>
          <w:szCs w:val="28"/>
        </w:rPr>
        <w:t xml:space="preserve">» в случае отсутствия </w:t>
      </w:r>
      <w:r>
        <w:rPr>
          <w:rFonts w:ascii="Times New Roman" w:hAnsi="Times New Roman" w:cs="Times New Roman"/>
          <w:color w:val="FF0000"/>
          <w:sz w:val="28"/>
          <w:szCs w:val="28"/>
        </w:rPr>
        <w:t>договора на эксплуатацию (содержание),</w:t>
      </w:r>
      <w:r w:rsidRPr="00D72601">
        <w:rPr>
          <w:rFonts w:ascii="Times New Roman" w:hAnsi="Times New Roman" w:cs="Times New Roman"/>
          <w:sz w:val="28"/>
          <w:szCs w:val="28"/>
        </w:rPr>
        <w:t xml:space="preserve"> и должны содержаться в исправном состоянии.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2.26. Обязанности землепользователей и землевладельцев.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2.26.1. Землепользователи и землевладельцы озелененных территорий обязаны: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обеспечить сохранность зеленых насаждений;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обеспечить квалифицированный уход за зелеными насаждениями с комплексом агротехнических мероприятий;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обеспечить уход за дорожками и ограждениями;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принимать меры борьбы с вредителями и болезнями согласно заключениям специалистов в области защиты зеленых насаждений;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обеспечить уборку сухостоя, вырезку сухих и поломанных сучьев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свод</w:t>
      </w:r>
      <w:r w:rsidRPr="003B5461">
        <w:rPr>
          <w:rFonts w:ascii="Times New Roman" w:hAnsi="Times New Roman" w:cs="Times New Roman"/>
          <w:color w:val="FF0000"/>
          <w:sz w:val="28"/>
          <w:szCs w:val="28"/>
        </w:rPr>
        <w:t xml:space="preserve"> деревьев, представляющих опасность для окружающих</w:t>
      </w:r>
      <w:r w:rsidRPr="00D72601">
        <w:rPr>
          <w:rFonts w:ascii="Times New Roman" w:hAnsi="Times New Roman" w:cs="Times New Roman"/>
          <w:sz w:val="28"/>
          <w:szCs w:val="28"/>
        </w:rPr>
        <w:t>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в жаркую и сухую погоду поливать газоны, цветники, деревья, кустарники;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не допускать повреждения и уничтожения газонов и размещения на них строительных материалов, различных отходов, снега, сколов льда и т.д.;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новые посадки деревьев и кустарников, перепланировку с изменением сети дорожек и размещением оборудования, ограждения производить только по проектам, согласованным в установленном порядке со строгим соблюдением агротехнических требований и условий;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во всех случаях свод, пересадку деревьев и кустарников осуществлять на основании договора на проведение компенсационного озеленения со специализированным предприятием;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водоемы на озелененных территориях содержать в чистоте и проводить их капитальную очистку не реже одного раза в 10 лет;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предусматривать ежегодное выделение средств на содержание зеленых насаждений.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Управляющие организации, ТСЖ, ЖСК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собственники (наниматели</w:t>
      </w:r>
      <w:r w:rsidRPr="0051725E">
        <w:rPr>
          <w:rFonts w:ascii="Times New Roman" w:hAnsi="Times New Roman" w:cs="Times New Roman"/>
          <w:color w:val="FF0000"/>
          <w:sz w:val="28"/>
          <w:szCs w:val="28"/>
        </w:rPr>
        <w:t>) жилых помещений в случае непосредственного управления</w:t>
      </w:r>
      <w:r w:rsidRPr="00D72601">
        <w:rPr>
          <w:rFonts w:ascii="Times New Roman" w:hAnsi="Times New Roman" w:cs="Times New Roman"/>
          <w:sz w:val="28"/>
          <w:szCs w:val="28"/>
        </w:rPr>
        <w:t xml:space="preserve"> и другие землепользователи и землевладельцы озелененных территорий обязаны вносить в учетную ведомость (реестр) ежегодно по состоянию на 1 января все текущие изменения, происшедшие в насаждениях (прирост и ликвидация зеленых площадей, посадки и свод деревьев, кустарников и др.), а также обеспечить оценку состояния своей территории и наметить работы по </w:t>
      </w:r>
      <w:r w:rsidRPr="00D72601">
        <w:rPr>
          <w:rFonts w:ascii="Times New Roman" w:hAnsi="Times New Roman" w:cs="Times New Roman"/>
          <w:sz w:val="28"/>
          <w:szCs w:val="28"/>
        </w:rPr>
        <w:lastRenderedPageBreak/>
        <w:t>реконструкции зеленых насаждений на предстоящий год.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2.26.2. На озелененных территориях, в том числе газонах, запрещается: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осуществлять проезд и стоянку автотранспортных средств, строительной и дорожной техники, кроме техники, связанной с эксплуатацией зеленых территорий и уходом за зелеными насаждениями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5055">
        <w:rPr>
          <w:rFonts w:ascii="Times New Roman" w:hAnsi="Times New Roman" w:cs="Times New Roman"/>
          <w:color w:val="FF0000"/>
          <w:sz w:val="28"/>
          <w:szCs w:val="28"/>
        </w:rPr>
        <w:t>а также осуществляющей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5055">
        <w:rPr>
          <w:rFonts w:ascii="Times New Roman" w:hAnsi="Times New Roman" w:cs="Times New Roman"/>
          <w:color w:val="FF0000"/>
          <w:sz w:val="28"/>
          <w:szCs w:val="28"/>
        </w:rPr>
        <w:t>ремонтные работы</w:t>
      </w:r>
      <w:r>
        <w:rPr>
          <w:rFonts w:ascii="Times New Roman" w:hAnsi="Times New Roman" w:cs="Times New Roman"/>
          <w:color w:val="FF0000"/>
          <w:sz w:val="28"/>
          <w:szCs w:val="28"/>
        </w:rPr>
        <w:t>, связанные с содержанием дорог, проездов, улиц, сетей уличного освещения</w:t>
      </w:r>
      <w:r w:rsidRPr="00D72601">
        <w:rPr>
          <w:rFonts w:ascii="Times New Roman" w:hAnsi="Times New Roman" w:cs="Times New Roman"/>
          <w:sz w:val="28"/>
          <w:szCs w:val="28"/>
        </w:rPr>
        <w:t>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ремонт, мойка автотранспортных средств, слив отходов;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установка гаражей и тентов типа "ракушка";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размещение торговых точек;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уничтожать и повреждать зеленые насаждения (в том числе ломать ветви деревьев и кустарников), рвать и выкапывать цветы;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ходить и лежать на газонах (исключая луговые), устраивать игры;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размещение и складирование на газонах строительных материалов, различных отходов, снега, сколов льда и т.д.;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разводить костры, нарушать противопожарные правила, создавая пожароопасную обстановку;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другие действия, которые могут повредить зеленые насаждения.</w:t>
      </w:r>
    </w:p>
    <w:p w:rsidR="00DA2E84" w:rsidRPr="00BA5055" w:rsidRDefault="00DA2E84" w:rsidP="00DA2E84">
      <w:pPr>
        <w:spacing w:after="0" w:line="240" w:lineRule="auto"/>
        <w:jc w:val="both"/>
        <w:rPr>
          <w:rFonts w:ascii="Calibri" w:eastAsia="Calibri" w:hAnsi="Calibri" w:cs="Times New Roman"/>
          <w:color w:val="FF000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A5055">
        <w:rPr>
          <w:rFonts w:ascii="Times New Roman" w:eastAsia="Calibri" w:hAnsi="Times New Roman" w:cs="Times New Roman"/>
          <w:color w:val="FF0000"/>
          <w:sz w:val="28"/>
          <w:szCs w:val="28"/>
        </w:rPr>
        <w:t>Допускается осуществлять проезд и стоянку автотранспортных средств, размещение игровых элементов на озелененных территориях, в том числе газонах, при проведении мероприятий по специальному разрешению администрации СП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Югыдъяг</w:t>
      </w:r>
      <w:proofErr w:type="spellEnd"/>
      <w:r w:rsidRPr="00BA5055">
        <w:rPr>
          <w:rFonts w:ascii="Times New Roman" w:eastAsia="Calibri" w:hAnsi="Times New Roman" w:cs="Times New Roman"/>
          <w:color w:val="FF0000"/>
          <w:sz w:val="28"/>
          <w:szCs w:val="28"/>
        </w:rPr>
        <w:t>».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2.26.3. При производстве строительных работ в зоне зеленых насаждений строительные и другие организации обязаны согласовывать начало строительных работ и уведомлять об окончании работ не позднее чем за 2 дня: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 администрацию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»;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управляющие организации, ТСЖ, ЖСК и другие формы управления жилищным фондом в соответствии с Жилищным кодексом РФ (при производстве работ на придомовых территориях).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До начала работ: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произвести срезку и складирование для последующего использования растительного слоя с нарушаемых газонов;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установить временное ограждение зеленых массивов и приствольные ограждения сохраняемых деревьев в виде сплошных щитов, располагаемые треугольником на расстоянии </w:t>
      </w:r>
      <w:smartTag w:uri="urn:schemas-microsoft-com:office:smarttags" w:element="metricconverter">
        <w:smartTagPr>
          <w:attr w:name="ProductID" w:val="0,5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 от стволов деревьев; группы и рядовые посадки деревьев и кустарников оградить сплошным забором;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не допускать изменение вертикальной отметки в радиусе </w:t>
      </w:r>
      <w:smartTag w:uri="urn:schemas-microsoft-com:office:smarttags" w:element="metricconverter">
        <w:smartTagPr>
          <w:attr w:name="ProductID" w:val="10 метров"/>
        </w:smartTagPr>
        <w:r w:rsidRPr="00D72601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 вокруг каждого дерева и </w:t>
      </w:r>
      <w:smartTag w:uri="urn:schemas-microsoft-com:office:smarttags" w:element="metricconverter">
        <w:smartTagPr>
          <w:attr w:name="ProductID" w:val="5 метров"/>
        </w:smartTagPr>
        <w:r w:rsidRPr="00D72601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 - кустарника;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для сохранения корневой системы деревьев, расположенных ближе 3-х метров от объектов строительства, устроить вокруг щитового ограждения </w:t>
      </w:r>
      <w:r w:rsidRPr="00D72601">
        <w:rPr>
          <w:rFonts w:ascii="Times New Roman" w:hAnsi="Times New Roman" w:cs="Times New Roman"/>
          <w:sz w:val="28"/>
          <w:szCs w:val="28"/>
        </w:rPr>
        <w:lastRenderedPageBreak/>
        <w:t xml:space="preserve">деревьев настил из досок в радиусе </w:t>
      </w:r>
      <w:smartTag w:uri="urn:schemas-microsoft-com:office:smarttags" w:element="metricconverter">
        <w:smartTagPr>
          <w:attr w:name="ProductID" w:val="1,6 метра"/>
        </w:smartTagPr>
        <w:r w:rsidRPr="00D72601">
          <w:rPr>
            <w:rFonts w:ascii="Times New Roman" w:hAnsi="Times New Roman" w:cs="Times New Roman"/>
            <w:sz w:val="28"/>
            <w:szCs w:val="28"/>
          </w:rPr>
          <w:t>1,6 метра</w:t>
        </w:r>
      </w:smartTag>
      <w:r w:rsidRPr="00D72601">
        <w:rPr>
          <w:rFonts w:ascii="Times New Roman" w:hAnsi="Times New Roman" w:cs="Times New Roman"/>
          <w:sz w:val="28"/>
          <w:szCs w:val="28"/>
        </w:rPr>
        <w:t>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при прокладке инженерных коммуникаций обеспечить расстояние между краем траншеи и корневой системой дерева (при диаметре кроны не менее </w:t>
      </w:r>
      <w:smartTag w:uri="urn:schemas-microsoft-com:office:smarttags" w:element="metricconverter">
        <w:smartTagPr>
          <w:attr w:name="ProductID" w:val="5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>):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газопроводов, канализации - </w:t>
      </w:r>
      <w:smartTag w:uri="urn:schemas-microsoft-com:office:smarttags" w:element="metricconverter">
        <w:smartTagPr>
          <w:attr w:name="ProductID" w:val="1,5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>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теплопроводов, трубопроводов, тепловых сетей - </w:t>
      </w:r>
      <w:smartTag w:uri="urn:schemas-microsoft-com:office:smarttags" w:element="metricconverter">
        <w:smartTagPr>
          <w:attr w:name="ProductID" w:val="2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, при оси ствола - </w:t>
      </w:r>
      <w:smartTag w:uri="urn:schemas-microsoft-com:office:smarttags" w:element="metricconverter">
        <w:smartTagPr>
          <w:attr w:name="ProductID" w:val="1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>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водопроводов, дренажей - </w:t>
      </w:r>
      <w:smartTag w:uri="urn:schemas-microsoft-com:office:smarttags" w:element="metricconverter">
        <w:smartTagPr>
          <w:attr w:name="ProductID" w:val="2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>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силовые кабели, кабели связи - </w:t>
      </w:r>
      <w:smartTag w:uri="urn:schemas-microsoft-com:office:smarttags" w:element="metricconverter">
        <w:smartTagPr>
          <w:attr w:name="ProductID" w:val="2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, при оси ствола - </w:t>
      </w:r>
      <w:smartTag w:uri="urn:schemas-microsoft-com:office:smarttags" w:element="metricconverter">
        <w:smartTagPr>
          <w:attr w:name="ProductID" w:val="0,7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0,7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>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выкопку траншеи методом "прокола", в зоне корней деревьев и кустарников работы производить ниже расположения скелетных корней, но не менее </w:t>
      </w:r>
      <w:smartTag w:uri="urn:schemas-microsoft-com:office:smarttags" w:element="metricconverter">
        <w:smartTagPr>
          <w:attr w:name="ProductID" w:val="1,5 метров"/>
        </w:smartTagPr>
        <w:r w:rsidRPr="00D72601">
          <w:rPr>
            <w:rFonts w:ascii="Times New Roman" w:hAnsi="Times New Roman" w:cs="Times New Roman"/>
            <w:sz w:val="28"/>
            <w:szCs w:val="28"/>
          </w:rPr>
          <w:t>1,5 метров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 от поверхности почвы и </w:t>
      </w:r>
      <w:smartTag w:uri="urn:schemas-microsoft-com:office:smarttags" w:element="metricconverter">
        <w:smartTagPr>
          <w:attr w:name="ProductID" w:val="2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 от корневой системы;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при производстве асфальтирования и замощений дорог и тротуаров и т.п. вокруг деревьев и кустарников оставлять свободные пространства не менее </w:t>
      </w:r>
      <w:smartTag w:uri="urn:schemas-microsoft-com:office:smarttags" w:element="metricconverter">
        <w:smartTagPr>
          <w:attr w:name="ProductID" w:val="2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 с последующей установкой железобетонной решетки или другого покрытия;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не складировать строительные материалы и не устраивать стоянки автомашин и автомобилей на газонах, а также на расстоянии ближе </w:t>
      </w:r>
      <w:smartTag w:uri="urn:schemas-microsoft-com:office:smarttags" w:element="metricconverter">
        <w:smartTagPr>
          <w:attr w:name="ProductID" w:val="2,5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 от дерева и </w:t>
      </w:r>
      <w:smartTag w:uri="urn:schemas-microsoft-com:office:smarttags" w:element="metricconverter">
        <w:smartTagPr>
          <w:attr w:name="ProductID" w:val="1,5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 от кустарников. Складирование горючих материалов производится не ближе </w:t>
      </w:r>
      <w:smartTag w:uri="urn:schemas-microsoft-com:office:smarttags" w:element="metricconverter">
        <w:smartTagPr>
          <w:attr w:name="ProductID" w:val="10 м"/>
        </w:smartTagPr>
        <w:r w:rsidRPr="00D72601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D72601">
        <w:rPr>
          <w:rFonts w:ascii="Times New Roman" w:hAnsi="Times New Roman" w:cs="Times New Roman"/>
          <w:sz w:val="28"/>
          <w:szCs w:val="28"/>
        </w:rPr>
        <w:t xml:space="preserve"> от деревьев и кустарников.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2.27. Правомерный свод зеленых насаждений.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Свод или пересадка зеленых насаждений, производимых в процессе строительства, ремонта, прокладки инженерных коммуникаций, и их содержание осуществляется в соответствии с технологическим регламентом согласно компенсационному озеленению.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2.27.1. При условии соответствующих согласований не является противоправным свод зеленых насаждений в следующих случаях: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а) при реализации проектов строительства и реконструкции: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определенных Генпланом развития инфраструктуры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реконструкции зданий, сооружений, не входящие в Генплан;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благоустройства территории;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б) при проведении санитарных рубок (в том числе - удаления аварийных, больных деревьев и кустарников) и реконструкции зеленых насаждений;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в) для обеспечения нормативного светового режима в жилых и нежилых помещениях, затененных зелеными насаждениями (по предписанию органов государственного санитарно-эпидемиологического надзора);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г) при чрезвычайных ситуациях природного и техногенного характера и ликвидации их последствий;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6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) нахождения деревьев и кустарников на инженерных коммуникациях или в их охранной зоне.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2.27.2. Свод и (или) пересадка зеленых насаждений производится на основании согласований администрации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 (после комиссионного обследования).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В согласовании о своде прописывается следующее: место положения насаждений, количество деревьев и кустарников, их породы, площадь газонов, размер компенсационного озеленения с указанием мест последующего размещения насаждений.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2.27.3. Санитарные рубки, реконструкция зеленых насаждений, а также </w:t>
      </w:r>
      <w:r w:rsidRPr="00D72601">
        <w:rPr>
          <w:rFonts w:ascii="Times New Roman" w:hAnsi="Times New Roman" w:cs="Times New Roman"/>
          <w:sz w:val="28"/>
          <w:szCs w:val="28"/>
        </w:rPr>
        <w:lastRenderedPageBreak/>
        <w:t>удаление аварийных, больных деревьев и кустарников производятся по результатам обследования зеленых насаждений.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2.27.4. Проекты озеленения территории в границах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» подлежат 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72601">
        <w:rPr>
          <w:rFonts w:ascii="Times New Roman" w:hAnsi="Times New Roman" w:cs="Times New Roman"/>
          <w:sz w:val="28"/>
          <w:szCs w:val="28"/>
        </w:rPr>
        <w:t>администрацией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Проведение компенсационного озеленения является обязательным во всех случаях свода, гибели, уничтожения или повреждения зеленых насаждений всех видов, газонов и согласовывается в администрации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", за исключением пункта 2.27 п.п. 2.27.1 (в) настоящих Правил и проводится специализированным предприятием, имеющими лицензию на данные виды работ.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Размер компенсационного озеленения составляет: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а) при реализации проектов строительства и реконструкции: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определенных Генпланом развития инфраструктуры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 - 1:1;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реконструкции зданий, сооружений, не входящих в Генплан - 1:5;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благоустройства территории - 1:5;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б) при проведении санитарных рубок (в том числе - удаления аварийных, больных деревьев и кустарников) и реконструкции зеленых насаждений - 1:1;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в) при чрезвычайных ситуациях природного и техногенного характера и ликвидации их последствий - 1:1;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г) нахождения деревьев и кустарников на инженерных коммуникациях или в их охранной зоне - 1:1;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6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) газоны восстанавливаются по площади в размере 1:1;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е) в случае противоправного уничтожения или повреждения зеленых насаждений, повлекшего усыхание данных насаждений, компенсационное озеленение проводится в размере 1:10;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ж) газон и озелененные территории в случае противоправного уничтожения восстанавливаются в размере 1:2.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Компенсационное озеленение проводится в ближайший сезон, подходящий для посадки (посева) зеленых насаждений в открытый грунт, но не позднее одного года с момента повреждения или уничтожения зеленых насаждений.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2.29. Инвентаризация и учет зеленых насаждений.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Инвентаризация и учет зеленых насаждений и газонов ведется для охраны, защиты и воспроизводства зеленых насаждений, систематического контроля за количественными и качественными изменениями насаждений и обеспечения достоверными сведениями о зеленом хозяйстве на территории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". Сведения о текущих изменениях вносятся в учетную ведомость - реестр, который обновляется ежегодно. Документация по инвентаризации обновляется 1 раз в 10 лет.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Инвентаризация и учет зеленого хозяйства являются обязательными и проводятся: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администрацией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 - на общих территориях;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управляющими организациями и другими формами управления - на </w:t>
      </w:r>
      <w:r>
        <w:rPr>
          <w:rFonts w:ascii="Times New Roman" w:hAnsi="Times New Roman" w:cs="Times New Roman"/>
          <w:sz w:val="28"/>
          <w:szCs w:val="28"/>
        </w:rPr>
        <w:t>придомовых территориях;</w:t>
      </w:r>
    </w:p>
    <w:p w:rsidR="00DA2E84" w:rsidRPr="002B3814" w:rsidRDefault="00DA2E84" w:rsidP="00DA2E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B381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B3814">
        <w:rPr>
          <w:rFonts w:ascii="Times New Roman" w:eastAsia="Calibri" w:hAnsi="Times New Roman" w:cs="Times New Roman"/>
          <w:color w:val="FF0000"/>
          <w:sz w:val="28"/>
          <w:szCs w:val="28"/>
        </w:rPr>
        <w:t>- предприятиями, учреждениями, организациями всех форм собственности, владельцами индивидуальных жилых домов на подведомственных территориях.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lastRenderedPageBreak/>
        <w:t>2.30. Защита зеленых насаждений.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Защита зеленых насаждений от вредителей и болезней обеспечивается использованием систематическим наблюдением за состоянием зеленых насаждений, своевременным выявлением очагов вредителей и болезней, мерами по профилактике возникновения указанных очагов, их локализации и ликвидации.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Мероприятия по защите зеленых насаждений от вредителей и болезней осуществляются в соответствии с санитарными правилами специализированными предприятиями.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2.31. Административная и иная ответственность за правонарушения в сфере охраны зеленых насаждений.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Административная и иная ответственность за противоправное повреждение или уничтожение зеленых насаждений определяется на основании действующего законодательства Российской Федерации и Республики Коми.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E84" w:rsidRPr="002B3814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3. </w:t>
      </w:r>
      <w:r w:rsidRPr="002B3814">
        <w:rPr>
          <w:rFonts w:ascii="Times New Roman" w:hAnsi="Times New Roman" w:cs="Times New Roman"/>
          <w:color w:val="FF0000"/>
          <w:sz w:val="28"/>
          <w:szCs w:val="28"/>
        </w:rPr>
        <w:t>СОДЕРЖАНИЕ ОБЪЕКТОВ САНИТАРНОЙ ОЧИСТКИ</w:t>
      </w: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3814">
        <w:rPr>
          <w:rFonts w:ascii="Times New Roman" w:hAnsi="Times New Roman" w:cs="Times New Roman"/>
          <w:color w:val="FF0000"/>
          <w:sz w:val="28"/>
          <w:szCs w:val="28"/>
        </w:rPr>
        <w:t>(ПОЛИГОНОВ ТБО) СП "</w:t>
      </w:r>
      <w:r>
        <w:rPr>
          <w:rFonts w:ascii="Times New Roman" w:hAnsi="Times New Roman" w:cs="Times New Roman"/>
          <w:color w:val="FF0000"/>
          <w:sz w:val="28"/>
          <w:szCs w:val="28"/>
        </w:rPr>
        <w:t>ЮГЫДЪЯГ</w:t>
      </w:r>
      <w:r w:rsidRPr="002B3814">
        <w:rPr>
          <w:rFonts w:ascii="Times New Roman" w:hAnsi="Times New Roman" w:cs="Times New Roman"/>
          <w:color w:val="FF0000"/>
          <w:sz w:val="28"/>
          <w:szCs w:val="28"/>
        </w:rPr>
        <w:t>"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3.1. Полигоны твердых бытовых отходов (ТБО) являются специальными сооружениями, предназначенными для изоляции и обезвреживания ТБО, и должны гарантировать санитарно-эпидемиологическую безопасность населения.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3.2. На полигоны ТБО принимаются отходы из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3 - 4 классов опасности, которые в большинстве своем могут являться изолирующим материалом ТБО.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3.3. На полигоны ТБО осуществляется прием твердых отходов лечебно-профилактических учреждений (ЛПУ) в соответствии с правилами сбора, хранения и удаления отходов лечебно-профилактических учреждений.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3.4. Складирование ТБО допускается только на рабочей карте и в соответствии с инструкцией по проектированию, эксплуатации и рекультивации полигонов для ТБО;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Один раз в 10 дней силами обслуживающего персонала полигона проводится осмотр территории санитарно-защитной зоны и прилегающих земель к подъездной дороге, и в случае загрязнения их обеспечивается тщательная уборка и доставка мусора на рабочие карты полигона;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На территории полигона не допускается сжигание ТБО, и должны быть приняты меры по недопустимости самовозгорания ТБО.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3.5. Организация, в ведении которой находится полигон ТБО, обеспечивает безопасное в санитарно-гигиеническом отношении хранение и захоронение отходов.</w:t>
      </w:r>
    </w:p>
    <w:p w:rsidR="00DA2E84" w:rsidRPr="003856D4" w:rsidRDefault="00DA2E84" w:rsidP="00DA2E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D79E1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r w:rsidRPr="003856D4">
        <w:rPr>
          <w:rFonts w:ascii="Times New Roman" w:eastAsia="Calibri" w:hAnsi="Times New Roman" w:cs="Times New Roman"/>
          <w:color w:val="FF0000"/>
          <w:sz w:val="28"/>
          <w:szCs w:val="28"/>
        </w:rPr>
        <w:t>До ввода в эксплуатацию полигона ТБО вывоз твердых бытовых отходов и мусора с территории СП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Югыдъяг</w:t>
      </w:r>
      <w:proofErr w:type="spellEnd"/>
      <w:r w:rsidRPr="003856D4">
        <w:rPr>
          <w:rFonts w:ascii="Times New Roman" w:eastAsia="Calibri" w:hAnsi="Times New Roman" w:cs="Times New Roman"/>
          <w:color w:val="FF0000"/>
          <w:sz w:val="28"/>
          <w:szCs w:val="28"/>
        </w:rPr>
        <w:t>» произво</w:t>
      </w:r>
      <w:r>
        <w:rPr>
          <w:rFonts w:ascii="Times New Roman" w:hAnsi="Times New Roman" w:cs="Times New Roman"/>
          <w:color w:val="FF0000"/>
          <w:sz w:val="28"/>
          <w:szCs w:val="28"/>
        </w:rPr>
        <w:t>дятся на свалки ТБО, расположенные</w:t>
      </w:r>
      <w:r w:rsidRPr="003856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43 квартале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лесничества, в 173 квартале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Усть-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Немского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лесничества,  во 2 квартале Смолянского л</w:t>
      </w:r>
      <w:r w:rsidRPr="003856D4">
        <w:rPr>
          <w:rFonts w:ascii="Times New Roman" w:eastAsia="Calibri" w:hAnsi="Times New Roman" w:cs="Times New Roman"/>
          <w:color w:val="FF0000"/>
          <w:sz w:val="28"/>
          <w:szCs w:val="28"/>
        </w:rPr>
        <w:t>есничества. Данная свалка после ввода в эксплуатацию полигона ТБО подлежит рекультивации.</w:t>
      </w:r>
    </w:p>
    <w:p w:rsidR="00DA2E84" w:rsidRPr="00D72601" w:rsidRDefault="00DA2E84" w:rsidP="00DA2E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4. СТРОИТЕЛЬСТВО, УСТАНОВКА И СОДЕРЖАНИЕ</w:t>
      </w: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МАЛЫХ АРХИТЕКТУРНЫХ ФОРМ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4.1. Строительство и установка малых архитектурных форм и элементов внешнего благоустройства должны осуществляться в соответствии с разработанным и согласованным с </w:t>
      </w:r>
      <w:r>
        <w:rPr>
          <w:rFonts w:ascii="Times New Roman" w:hAnsi="Times New Roman" w:cs="Times New Roman"/>
          <w:sz w:val="28"/>
          <w:szCs w:val="28"/>
        </w:rPr>
        <w:t>главным  архитектором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 xml:space="preserve"> проектом.</w:t>
      </w:r>
    </w:p>
    <w:p w:rsidR="00DA2E84" w:rsidRPr="002B381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Разрешение на строительство и установку киосков, павильонов, палаток, летних кафе, овощных рынков и других форм стационарной </w:t>
      </w:r>
      <w:r>
        <w:rPr>
          <w:rFonts w:ascii="Times New Roman" w:hAnsi="Times New Roman" w:cs="Times New Roman"/>
          <w:sz w:val="28"/>
          <w:szCs w:val="28"/>
        </w:rPr>
        <w:t xml:space="preserve">и нестационарной </w:t>
      </w:r>
      <w:r w:rsidRPr="00D72601">
        <w:rPr>
          <w:rFonts w:ascii="Times New Roman" w:hAnsi="Times New Roman" w:cs="Times New Roman"/>
          <w:sz w:val="28"/>
          <w:szCs w:val="28"/>
        </w:rPr>
        <w:t>уличной торговли, в том числе сезонных, на территории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" выдаются в соответствии с </w:t>
      </w:r>
      <w:r w:rsidRPr="002B3814">
        <w:rPr>
          <w:rFonts w:ascii="Times New Roman" w:hAnsi="Times New Roman" w:cs="Times New Roman"/>
          <w:color w:val="FF0000"/>
          <w:sz w:val="28"/>
          <w:szCs w:val="28"/>
        </w:rPr>
        <w:t>законодательством.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4.2. Владельцы (предприниматели) торговых павильонов, палаток, сезонных рынков, летних кафе при получении </w:t>
      </w:r>
      <w:r>
        <w:rPr>
          <w:rFonts w:ascii="Times New Roman" w:hAnsi="Times New Roman" w:cs="Times New Roman"/>
          <w:sz w:val="28"/>
          <w:szCs w:val="28"/>
        </w:rPr>
        <w:t>разрешительных документов</w:t>
      </w:r>
      <w:r w:rsidRPr="00D72601">
        <w:rPr>
          <w:rFonts w:ascii="Times New Roman" w:hAnsi="Times New Roman" w:cs="Times New Roman"/>
          <w:sz w:val="28"/>
          <w:szCs w:val="28"/>
        </w:rPr>
        <w:t xml:space="preserve"> обязаны согласовать схему прилегающей территории для санитарной очистки в администрации СП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".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4.2.1. Владельцы (предприниматели) обязаны обеспечить на местах торговли установку урн по своим эскизам, эскизы ограждений согласовываются с администрацией 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>, в соответствии с проектным решением.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РЕМОНТ, ОКРАСКА АРХИТЕКТУРНЫХ ФОРМ</w:t>
      </w:r>
    </w:p>
    <w:p w:rsidR="00DA2E84" w:rsidRPr="00D72601" w:rsidRDefault="00DA2E84" w:rsidP="00DA2E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4.3. Организации, предприятия, учреждения обязаны содержать в образцовом порядке все сооружения малых архитектурных форм, производить своевременно их ремонт и окраску.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4.4. Окраску и ремонт каменных, железобетонных и металлических оград, ограждений, фонарей уличного освещения, опор, трансформаторных киосков и будок, металлических ворот жилых, общественных и промышленных зданий производить по мере надобности.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4.5. Колерное решение согласова</w:t>
      </w:r>
      <w:r>
        <w:rPr>
          <w:rFonts w:ascii="Times New Roman" w:hAnsi="Times New Roman" w:cs="Times New Roman"/>
          <w:sz w:val="28"/>
          <w:szCs w:val="28"/>
        </w:rPr>
        <w:t>ть с администрацией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>.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5. СВЕТОВЫЕ ВЫВЕСКИ И ВИТРИНЫ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5.1. Предприятия, эксплуатирующие световые  вывески, обязаны: содержать  технически исправном состоянии, обеспечивать своевременную замену перегоревших светильников. В случае неисправности отдельных световых знаков  вывесок должны выключаться.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5.2. Руководители всех организаций, имеющих витрины, вывески обязаны выполнять требования арендодателя о замене или снятии вывесок, витрин  не оформленных в установленном порядке и в связи с истечением срока аренды.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5.3. Расклейка газет, плакатов, афиш, различного рода объявлений и реклам разрешается только на специально установленных щитах или рекламных тумбах.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E84" w:rsidRPr="007F6D0D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6D0D">
        <w:rPr>
          <w:rFonts w:ascii="Times New Roman" w:hAnsi="Times New Roman" w:cs="Times New Roman"/>
          <w:sz w:val="28"/>
          <w:szCs w:val="28"/>
        </w:rPr>
        <w:t>6. РЕМОНТ, СОДЕРЖАНИЕ ЖИЛЫХ, КУЛЬТУРНО-БЫТОВЫХ,</w:t>
      </w:r>
    </w:p>
    <w:p w:rsidR="00DA2E84" w:rsidRPr="007F6D0D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6D0D">
        <w:rPr>
          <w:rFonts w:ascii="Times New Roman" w:hAnsi="Times New Roman" w:cs="Times New Roman"/>
          <w:sz w:val="28"/>
          <w:szCs w:val="28"/>
        </w:rPr>
        <w:t>ОБЩЕСТВЕННЫХ ЗДАНИЙ И СООРУЖЕНИЙ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6.1. Эксплуатация зданий и сооружений и их ремонт производится в соответствии с установленными правилами и нормами технической эксплуатации, а зданий, являющихся памятниками - инструкциями о порядке учета, регистрации, содержания, реставрации памятников архитектуры.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6.2. Текущий, капитальный ремонт и окраска фасадов зданий производится в зависимости от их технического состояния по чертежам, проектам, согласованным с администрации 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6.3. Изменения фасадов зданий, связанные с ремонтом или реконструкцией, а также устройство новых и реконструкция существующих оконных и дверных проемов производится только по чертежам, согласованным с администрацией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D72601">
        <w:rPr>
          <w:rFonts w:ascii="Times New Roman" w:hAnsi="Times New Roman" w:cs="Times New Roman"/>
          <w:sz w:val="28"/>
          <w:szCs w:val="28"/>
        </w:rPr>
        <w:t xml:space="preserve"> при переводе жилого помещения в нежилое - с разрешения межведомственной комиссии администрации СП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>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6.5. Запрещается самовольное строительство на </w:t>
      </w:r>
      <w:proofErr w:type="spellStart"/>
      <w:r w:rsidRPr="00D72601">
        <w:rPr>
          <w:rFonts w:ascii="Times New Roman" w:hAnsi="Times New Roman" w:cs="Times New Roman"/>
          <w:sz w:val="28"/>
          <w:szCs w:val="28"/>
        </w:rPr>
        <w:t>неотведенных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 территориях разного рода хозяйственных и вспомогательных построек (дровяных сараев, будок, гаражей, голубятен, теплиц, бань и прочее)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6.6. На наружных фасадах всех зданий, независимо от ведомственной принадлежности, устанавливается домовой номерной знак (с указанием номера дома, улицы). На зданиях, выходящих на две улицы, номерные знаки устанавливаются со стороны каждой улицы.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6.7. У входа в подъезды жилых домов устанавливаются указатели номеров квартир. На каждой двери квартиры должен быть указатель ее номера.</w:t>
      </w:r>
    </w:p>
    <w:p w:rsidR="00DA2E84" w:rsidRPr="007F6D0D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6.8. В темное время суток должно обеспечиваться освещение улиц, дворов, арок, подъездов жилых домов, лестничных клеток в соответствии с Правилами и нормами технической эксплуатации жилфонда N 170 от 27</w:t>
      </w:r>
      <w:r>
        <w:rPr>
          <w:rFonts w:ascii="Times New Roman" w:hAnsi="Times New Roman" w:cs="Times New Roman"/>
          <w:sz w:val="28"/>
          <w:szCs w:val="28"/>
        </w:rPr>
        <w:t xml:space="preserve">.09.2003 РФ, </w:t>
      </w:r>
      <w:r w:rsidRPr="007F6D0D">
        <w:rPr>
          <w:rFonts w:ascii="Times New Roman" w:hAnsi="Times New Roman" w:cs="Times New Roman"/>
          <w:color w:val="FF0000"/>
          <w:sz w:val="28"/>
          <w:szCs w:val="28"/>
        </w:rPr>
        <w:t xml:space="preserve">требованиями ГОСТ и </w:t>
      </w:r>
      <w:proofErr w:type="spellStart"/>
      <w:r w:rsidRPr="007F6D0D">
        <w:rPr>
          <w:rFonts w:ascii="Times New Roman" w:hAnsi="Times New Roman" w:cs="Times New Roman"/>
          <w:color w:val="FF0000"/>
          <w:sz w:val="28"/>
          <w:szCs w:val="28"/>
        </w:rPr>
        <w:t>СНиП</w:t>
      </w:r>
      <w:proofErr w:type="spellEnd"/>
      <w:r w:rsidRPr="007F6D0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6.9. Владельцы зданий, строений и инженерных сетей, а также землепользователи обязаны содержать в порядке принадлежащие им сети и устройства, наружные части которых должны находиться в безопасном для движения автотранспорта и пешеходов состоянии, а крышки их колодцев на одном уровне с дорожным покрытием.</w:t>
      </w:r>
    </w:p>
    <w:p w:rsidR="00DA2E84" w:rsidRPr="00D72601" w:rsidRDefault="00DA2E84" w:rsidP="00DA2E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7. ПОРЯДОК ВЫДАЧИ РАЗРЕШЕНИЙ (ОРДЕРОВ)</w:t>
      </w: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И ПРОИЗВОДСТВА ЗЕМЛЯНЫХ РАБОТ</w:t>
      </w:r>
    </w:p>
    <w:p w:rsidR="00DA2E84" w:rsidRPr="00D72601" w:rsidRDefault="00DA2E84" w:rsidP="00DA2E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7.1. Производство земляных работ, связанных с выполнением аварийно-восстановительных, ремонтных или строительных работ инженерных коммуникаций или других сооружений на территории муниципального образования всеми предприятиями, независимо от форм собственности, предпринимателями или физическими лицами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только с разрешения </w:t>
      </w:r>
      <w:r w:rsidRPr="000D6599">
        <w:rPr>
          <w:rFonts w:ascii="Times New Roman" w:hAnsi="Times New Roman" w:cs="Times New Roman"/>
          <w:color w:val="FF0000"/>
          <w:sz w:val="28"/>
          <w:szCs w:val="28"/>
        </w:rPr>
        <w:t>в соответствии с законодательством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D7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2601">
        <w:rPr>
          <w:rFonts w:ascii="Times New Roman" w:hAnsi="Times New Roman" w:cs="Times New Roman"/>
          <w:sz w:val="28"/>
          <w:szCs w:val="28"/>
        </w:rPr>
        <w:t>варийные и ремонтно-</w:t>
      </w:r>
      <w:r w:rsidRPr="00D72601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восстановительные работы </w:t>
      </w:r>
      <w:r>
        <w:rPr>
          <w:rFonts w:ascii="Times New Roman" w:hAnsi="Times New Roman" w:cs="Times New Roman"/>
          <w:sz w:val="28"/>
          <w:szCs w:val="28"/>
        </w:rPr>
        <w:t>производятся</w:t>
      </w:r>
      <w:r w:rsidRPr="00D72601">
        <w:rPr>
          <w:rFonts w:ascii="Times New Roman" w:hAnsi="Times New Roman" w:cs="Times New Roman"/>
          <w:sz w:val="28"/>
          <w:szCs w:val="28"/>
        </w:rPr>
        <w:t xml:space="preserve"> после согласования с балансодержателями подземных коммуникаций, дорог, эксплуатационными предприятиями, ГИБДД.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E17E02">
        <w:rPr>
          <w:rFonts w:ascii="Times New Roman" w:hAnsi="Times New Roman" w:cs="Times New Roman"/>
          <w:color w:val="FF0000"/>
          <w:sz w:val="28"/>
          <w:szCs w:val="28"/>
        </w:rPr>
        <w:t>ридические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E02">
        <w:rPr>
          <w:rFonts w:ascii="Times New Roman" w:hAnsi="Times New Roman" w:cs="Times New Roman"/>
          <w:color w:val="FF0000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E02">
        <w:rPr>
          <w:rFonts w:ascii="Times New Roman" w:hAnsi="Times New Roman" w:cs="Times New Roman"/>
          <w:color w:val="FF0000"/>
          <w:sz w:val="28"/>
          <w:szCs w:val="28"/>
        </w:rPr>
        <w:t>физические лица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72601">
        <w:rPr>
          <w:rFonts w:ascii="Times New Roman" w:hAnsi="Times New Roman" w:cs="Times New Roman"/>
          <w:sz w:val="28"/>
          <w:szCs w:val="28"/>
        </w:rPr>
        <w:t xml:space="preserve"> ответственные за производство земляных работ, обязаны до начала работ оформить ордер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C0F">
        <w:rPr>
          <w:rFonts w:ascii="Times New Roman" w:hAnsi="Times New Roman" w:cs="Times New Roman"/>
          <w:color w:val="FF0000"/>
          <w:sz w:val="28"/>
          <w:szCs w:val="28"/>
        </w:rPr>
        <w:t>у главного архитектора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504">
        <w:rPr>
          <w:rFonts w:ascii="Times New Roman" w:hAnsi="Times New Roman" w:cs="Times New Roman"/>
          <w:color w:val="FF0000"/>
          <w:sz w:val="28"/>
          <w:szCs w:val="28"/>
        </w:rPr>
        <w:t>администрации МР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Усть-Куломский</w:t>
      </w:r>
      <w:proofErr w:type="spellEnd"/>
      <w:r w:rsidRPr="00723504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D72601">
        <w:rPr>
          <w:rFonts w:ascii="Times New Roman" w:hAnsi="Times New Roman" w:cs="Times New Roman"/>
          <w:sz w:val="28"/>
          <w:szCs w:val="28"/>
        </w:rPr>
        <w:t>. Работы, проводимые без ордера, должны быть немедленно прекращены, а виновные привлечены к административной ответственности в соответствии с действующим законодательством.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D726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E17E02">
        <w:rPr>
          <w:rFonts w:ascii="Times New Roman" w:hAnsi="Times New Roman" w:cs="Times New Roman"/>
          <w:color w:val="FF0000"/>
          <w:sz w:val="28"/>
          <w:szCs w:val="28"/>
        </w:rPr>
        <w:t>ридические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E02">
        <w:rPr>
          <w:rFonts w:ascii="Times New Roman" w:hAnsi="Times New Roman" w:cs="Times New Roman"/>
          <w:color w:val="FF0000"/>
          <w:sz w:val="28"/>
          <w:szCs w:val="28"/>
        </w:rPr>
        <w:t>физические лица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72601">
        <w:rPr>
          <w:rFonts w:ascii="Times New Roman" w:hAnsi="Times New Roman" w:cs="Times New Roman"/>
          <w:sz w:val="28"/>
          <w:szCs w:val="28"/>
        </w:rPr>
        <w:t xml:space="preserve"> получившие ордер на производство работ, обязаны известить об этом ГИБДД, службы: 01 - служба спасения МЧС; 02 - дежурная часть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2601">
        <w:rPr>
          <w:rFonts w:ascii="Times New Roman" w:hAnsi="Times New Roman" w:cs="Times New Roman"/>
          <w:sz w:val="28"/>
          <w:szCs w:val="28"/>
        </w:rPr>
        <w:t xml:space="preserve">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 района; 03 - скорая помощь и владельцев подземных коммуникаций не позднее чем за сутки до начала работ.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D72601">
        <w:rPr>
          <w:rFonts w:ascii="Times New Roman" w:hAnsi="Times New Roman" w:cs="Times New Roman"/>
          <w:sz w:val="28"/>
          <w:szCs w:val="28"/>
        </w:rPr>
        <w:t>. В случае проведения срочных аварийных работ разрешается производство работ без оформления ордера, но с одновременным уведомлением адм</w:t>
      </w:r>
      <w:r>
        <w:rPr>
          <w:rFonts w:ascii="Times New Roman" w:hAnsi="Times New Roman" w:cs="Times New Roman"/>
          <w:sz w:val="28"/>
          <w:szCs w:val="28"/>
        </w:rPr>
        <w:t>инистрации</w:t>
      </w:r>
      <w:r w:rsidRPr="00D7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72601">
        <w:rPr>
          <w:rFonts w:ascii="Times New Roman" w:hAnsi="Times New Roman" w:cs="Times New Roman"/>
          <w:sz w:val="28"/>
          <w:szCs w:val="28"/>
        </w:rPr>
        <w:t>и оформлением ордера в течение 3-х дней.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D72601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нарушения способа и сроков производства работ, восстановление разрушенных элементов благоустройства несут как </w:t>
      </w:r>
      <w:r w:rsidRPr="00E17E02">
        <w:rPr>
          <w:rFonts w:ascii="Times New Roman" w:hAnsi="Times New Roman" w:cs="Times New Roman"/>
          <w:color w:val="FF0000"/>
          <w:sz w:val="28"/>
          <w:szCs w:val="28"/>
        </w:rPr>
        <w:t>исполнители работ</w:t>
      </w:r>
      <w:r w:rsidRPr="00D72601">
        <w:rPr>
          <w:rFonts w:ascii="Times New Roman" w:hAnsi="Times New Roman" w:cs="Times New Roman"/>
          <w:sz w:val="28"/>
          <w:szCs w:val="28"/>
        </w:rPr>
        <w:t>, так и их заказчики.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Pr="00D72601">
        <w:rPr>
          <w:rFonts w:ascii="Times New Roman" w:hAnsi="Times New Roman" w:cs="Times New Roman"/>
          <w:sz w:val="28"/>
          <w:szCs w:val="28"/>
        </w:rPr>
        <w:t xml:space="preserve">. </w:t>
      </w:r>
      <w:r w:rsidRPr="00E17E02">
        <w:rPr>
          <w:rFonts w:ascii="Times New Roman" w:hAnsi="Times New Roman" w:cs="Times New Roman"/>
          <w:color w:val="FF0000"/>
          <w:sz w:val="28"/>
          <w:szCs w:val="28"/>
        </w:rPr>
        <w:t xml:space="preserve">Юридические 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(или) </w:t>
      </w:r>
      <w:r w:rsidRPr="00E17E02">
        <w:rPr>
          <w:rFonts w:ascii="Times New Roman" w:hAnsi="Times New Roman" w:cs="Times New Roman"/>
          <w:color w:val="FF0000"/>
          <w:sz w:val="28"/>
          <w:szCs w:val="28"/>
        </w:rPr>
        <w:t>физические лица</w:t>
      </w:r>
      <w:r w:rsidRPr="00D72601">
        <w:rPr>
          <w:rFonts w:ascii="Times New Roman" w:hAnsi="Times New Roman" w:cs="Times New Roman"/>
          <w:sz w:val="28"/>
          <w:szCs w:val="28"/>
        </w:rPr>
        <w:t>, получившие разрешение (ордер) на производство земляных работ, обязаны строго выполнять условия и сроки производства земляных работ, указанных в ордере. В случае их нарушения руководители предприятий, выполняющие работы и организации, заказывающие их выполнение, несут ответственность в соответствии с действующим законодательством за нарушения в области использования, сохранности и эксплуатации жилищного фонда и содержания территорий населенных пунктов.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Pr="00D72601">
        <w:rPr>
          <w:rFonts w:ascii="Times New Roman" w:hAnsi="Times New Roman" w:cs="Times New Roman"/>
          <w:sz w:val="28"/>
          <w:szCs w:val="28"/>
        </w:rPr>
        <w:t>. Доставка материалов к месту работ разрешается не ранее чем за 3 дня до их начала и с укладкой в места, не разрушающие элементов благоустройства и не препятствующие движению транспорта и пешеходов. При транспортировке должны соблюдаться меры, исключающие потерю и рассыпание материалов в пути следования.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Материалы от разработки должны складироваться по их видам в огражденные места.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Излишний, непригодный для обратной засыпки грунт должен быть вывезен немедленно.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Pr="00D72601">
        <w:rPr>
          <w:rFonts w:ascii="Times New Roman" w:hAnsi="Times New Roman" w:cs="Times New Roman"/>
          <w:sz w:val="28"/>
          <w:szCs w:val="28"/>
        </w:rPr>
        <w:t>. Запрещается засыпать землей и строительными материалами деревья, кустарники, газоны, люки колодцев, водосточные решетки, лотки и кюветы, перепускные трубы и дренажи, геодезические знаки, проезжую часть дороги и тротуары, не отведенные для производства работ.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Pr="00D72601">
        <w:rPr>
          <w:rFonts w:ascii="Times New Roman" w:hAnsi="Times New Roman" w:cs="Times New Roman"/>
          <w:sz w:val="28"/>
          <w:szCs w:val="28"/>
        </w:rPr>
        <w:t>. При производстве работ запрещается: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повреждать существующие сооружения, зеленые насаждения и элементы благоустройства;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готовить раствор и бетон непосредственно на проезжей части улиц;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производить откачку воды из колодцев, траншей, котлованов на тротуары и проезжую часть улиц (сброс воды производить в имеющиеся </w:t>
      </w:r>
      <w:r w:rsidRPr="00D72601">
        <w:rPr>
          <w:rFonts w:ascii="Times New Roman" w:hAnsi="Times New Roman" w:cs="Times New Roman"/>
          <w:sz w:val="28"/>
          <w:szCs w:val="28"/>
        </w:rPr>
        <w:lastRenderedPageBreak/>
        <w:t>системы закрытой и открытой ливневой канализации, а при отсутствии таковой вывозить в емкостях);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оставлять после окончания работ на проезжей части, тротуарах, газонах землю и остатки строительных материалов;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занимать площади сверх установленных границ;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загромождать проходы и въезды во дворы, нарушать нормальный проезд транспорта и движение пешеходов.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</w:t>
      </w:r>
      <w:r w:rsidRPr="00D72601">
        <w:rPr>
          <w:rFonts w:ascii="Times New Roman" w:hAnsi="Times New Roman" w:cs="Times New Roman"/>
          <w:sz w:val="28"/>
          <w:szCs w:val="28"/>
        </w:rPr>
        <w:t>. Производство земляных работ, связанных с закрытием или ограничением движения транспорта или пешеходов, разрешается только после согласования с ГИБДД.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  <w:r w:rsidRPr="00D72601">
        <w:rPr>
          <w:rFonts w:ascii="Times New Roman" w:hAnsi="Times New Roman" w:cs="Times New Roman"/>
          <w:sz w:val="28"/>
          <w:szCs w:val="28"/>
        </w:rPr>
        <w:t>. Место производства работ должно быть ограждено типовыми ограждениями установленного образца, обеспечивающими безопасность людей и движение транспорта.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С наступлением темноты место работы должно быть освещено. Тип ограждения, количество и вид дорожных знаков, границы их установки при производстве работ на улицах поселений устанавливается по согласованию с ГИБДД.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</w:t>
      </w:r>
      <w:r w:rsidRPr="00D72601">
        <w:rPr>
          <w:rFonts w:ascii="Times New Roman" w:hAnsi="Times New Roman" w:cs="Times New Roman"/>
          <w:sz w:val="28"/>
          <w:szCs w:val="28"/>
        </w:rPr>
        <w:t xml:space="preserve">. Поперечные разрытия на улицах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D72601">
        <w:rPr>
          <w:rFonts w:ascii="Times New Roman" w:hAnsi="Times New Roman" w:cs="Times New Roman"/>
          <w:sz w:val="28"/>
          <w:szCs w:val="28"/>
        </w:rPr>
        <w:t xml:space="preserve"> с интенсивным движением транспорта выполняется строго по графику, как правило, в течение суток, а в случаях, требующих длительного времени, должны заканчиваться в срок, установленный администрацией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».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Pr="00D72601">
        <w:rPr>
          <w:rFonts w:ascii="Times New Roman" w:hAnsi="Times New Roman" w:cs="Times New Roman"/>
          <w:sz w:val="28"/>
          <w:szCs w:val="28"/>
        </w:rPr>
        <w:t>. Организации, производящие вскрытие и восстановление покрытий проезжей части дорог и тротуаров, обязаны после засыпки траншей содержать их в состоянии, обеспечивающем безопасный проезд автотранспорта и проход пешеходов. Для обеспечения безопасного прохода пешеходов через траншеи организацией, производящей земляные работы, в обязательном порядке устанавливаются прочные настилы и мостики с перилами.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Pr="00D72601">
        <w:rPr>
          <w:rFonts w:ascii="Times New Roman" w:hAnsi="Times New Roman" w:cs="Times New Roman"/>
          <w:sz w:val="28"/>
          <w:szCs w:val="28"/>
        </w:rPr>
        <w:t xml:space="preserve">.1. </w:t>
      </w:r>
      <w:r w:rsidRPr="003C122B">
        <w:rPr>
          <w:rFonts w:ascii="Times New Roman" w:hAnsi="Times New Roman" w:cs="Times New Roman"/>
          <w:color w:val="FF0000"/>
          <w:sz w:val="28"/>
          <w:szCs w:val="28"/>
        </w:rPr>
        <w:t xml:space="preserve">Прокладка </w:t>
      </w:r>
      <w:proofErr w:type="spellStart"/>
      <w:r w:rsidRPr="003C122B">
        <w:rPr>
          <w:rFonts w:ascii="Times New Roman" w:hAnsi="Times New Roman" w:cs="Times New Roman"/>
          <w:color w:val="FF0000"/>
          <w:sz w:val="28"/>
          <w:szCs w:val="28"/>
        </w:rPr>
        <w:t>электрокабеля</w:t>
      </w:r>
      <w:proofErr w:type="spellEnd"/>
      <w:r w:rsidRPr="003C122B">
        <w:rPr>
          <w:rFonts w:ascii="Times New Roman" w:hAnsi="Times New Roman" w:cs="Times New Roman"/>
          <w:color w:val="FF0000"/>
          <w:sz w:val="28"/>
          <w:szCs w:val="28"/>
        </w:rPr>
        <w:t>, водопроводной, канализационной сети, кабеля электросвязи через дорожное полотно проезжей части, тротуары производится только методом горизонтально-наклонного бурения.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</w:t>
      </w:r>
      <w:r w:rsidRPr="00D72601">
        <w:rPr>
          <w:rFonts w:ascii="Times New Roman" w:hAnsi="Times New Roman" w:cs="Times New Roman"/>
          <w:sz w:val="28"/>
          <w:szCs w:val="28"/>
        </w:rPr>
        <w:t xml:space="preserve">. Организации, производящие работы на зеленых зонах, газонах, находящихся на балансе администрации СП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 xml:space="preserve">, обязаны заключить договоры со специализированным предприятием, обслуживающим зеленое хозяйство на территории СП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>, на восстановление разрушенного благоустройства.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</w:t>
      </w:r>
      <w:r w:rsidRPr="00D72601">
        <w:rPr>
          <w:rFonts w:ascii="Times New Roman" w:hAnsi="Times New Roman" w:cs="Times New Roman"/>
          <w:sz w:val="28"/>
          <w:szCs w:val="28"/>
        </w:rPr>
        <w:t>. Руководители организаций и другие должностные лица (производители работ и заказчики) несут ответственность за качество выполнения работ по восстановлению покрытий дорог и тротуаров, зеленых насаждений, газонов и других элементов благоустройства. При преждевременном выходе из строя, восстановленного после разрытия дорожного покрытия (гарантийный срок 2 года) повторное восстановление производится за счет организации, производившей работы по восстановлению дорожного покрытия.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</w:t>
      </w:r>
      <w:r w:rsidRPr="00D72601">
        <w:rPr>
          <w:rFonts w:ascii="Times New Roman" w:hAnsi="Times New Roman" w:cs="Times New Roman"/>
          <w:sz w:val="28"/>
          <w:szCs w:val="28"/>
        </w:rPr>
        <w:t>. В случае повреждения подземных коммуникаций производители работ обязаны немедленно сообщить о повреждении владельцам этих сооружений и принять все возможные меры для быстрейшей ликвидации аварии.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7.18</w:t>
      </w:r>
      <w:r w:rsidRPr="00D72601">
        <w:rPr>
          <w:rFonts w:ascii="Times New Roman" w:hAnsi="Times New Roman" w:cs="Times New Roman"/>
          <w:sz w:val="28"/>
          <w:szCs w:val="28"/>
        </w:rPr>
        <w:t>. Контроль за производством работ, восстановлением элементов благоустройства производится организациями-заказчиками, организацией, выдавшей ордер.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</w:t>
      </w:r>
      <w:r w:rsidRPr="00D72601">
        <w:rPr>
          <w:rFonts w:ascii="Times New Roman" w:hAnsi="Times New Roman" w:cs="Times New Roman"/>
          <w:sz w:val="28"/>
          <w:szCs w:val="28"/>
        </w:rPr>
        <w:t xml:space="preserve">. Организации - заказчики строительства, реконструкции, ремонта инженерных сетей обязаны предоставить в администрацию </w:t>
      </w:r>
      <w:r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 xml:space="preserve"> исполнительные съемки сетей, выполненные в открытых траншеях и котлованах до их засыпки.</w:t>
      </w:r>
    </w:p>
    <w:p w:rsidR="00DA2E84" w:rsidRPr="003C122B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122B">
        <w:rPr>
          <w:rFonts w:ascii="Times New Roman" w:hAnsi="Times New Roman" w:cs="Times New Roman"/>
          <w:color w:val="FF0000"/>
          <w:sz w:val="28"/>
          <w:szCs w:val="28"/>
        </w:rPr>
        <w:t>7.20. По истечении сроков восстановительных работ организации - заказчики строительства, оформившие ордер, обязаны сдать работы по благоустройству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C122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D72601" w:rsidRDefault="00DA2E84" w:rsidP="00DA2E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 ПОРЯДОК СБОРА, УДАЛЕНИЯ И РАЗМЕЩЕНИЯ ОТХОДОВ</w:t>
      </w:r>
    </w:p>
    <w:p w:rsidR="00DA2E84" w:rsidRPr="00D72601" w:rsidRDefault="00DA2E84" w:rsidP="00DA2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E84" w:rsidRPr="00A030D8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8.1. Сбор твердых бытовых отходов, образующихся в жилых, административных зданиях и объектах социальной сферы (образовательные учреждения, предприятия общественного питания, спортивные сооружения, вокзалы, магазины, рынки и др.), производится в контейнеры, размещенные на обору</w:t>
      </w:r>
      <w:r>
        <w:rPr>
          <w:rFonts w:ascii="Times New Roman" w:hAnsi="Times New Roman" w:cs="Times New Roman"/>
          <w:sz w:val="28"/>
          <w:szCs w:val="28"/>
        </w:rPr>
        <w:t xml:space="preserve">дованных контейнерных площадках </w:t>
      </w:r>
      <w:r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Pr="00A030D8">
        <w:rPr>
          <w:rFonts w:ascii="Times New Roman" w:hAnsi="Times New Roman" w:cs="Times New Roman"/>
          <w:color w:val="FF0000"/>
          <w:sz w:val="28"/>
          <w:szCs w:val="28"/>
        </w:rPr>
        <w:t xml:space="preserve"> по договоренности </w:t>
      </w:r>
      <w:r>
        <w:rPr>
          <w:rFonts w:ascii="Times New Roman" w:hAnsi="Times New Roman" w:cs="Times New Roman"/>
          <w:color w:val="FF0000"/>
          <w:sz w:val="28"/>
          <w:szCs w:val="28"/>
        </w:rPr>
        <w:t>организацией, занимающейся сбором и вывозом ТБО</w:t>
      </w:r>
      <w:r w:rsidRPr="00A030D8">
        <w:rPr>
          <w:rFonts w:ascii="Times New Roman" w:hAnsi="Times New Roman" w:cs="Times New Roman"/>
          <w:color w:val="FF0000"/>
          <w:sz w:val="28"/>
          <w:szCs w:val="28"/>
        </w:rPr>
        <w:t xml:space="preserve"> в специализиро</w:t>
      </w:r>
      <w:r>
        <w:rPr>
          <w:rFonts w:ascii="Times New Roman" w:hAnsi="Times New Roman" w:cs="Times New Roman"/>
          <w:color w:val="FF0000"/>
          <w:sz w:val="28"/>
          <w:szCs w:val="28"/>
        </w:rPr>
        <w:t>ванную автомашину в определенные</w:t>
      </w:r>
      <w:r w:rsidRPr="00A030D8">
        <w:rPr>
          <w:rFonts w:ascii="Times New Roman" w:hAnsi="Times New Roman" w:cs="Times New Roman"/>
          <w:color w:val="FF0000"/>
          <w:sz w:val="28"/>
          <w:szCs w:val="28"/>
        </w:rPr>
        <w:t xml:space="preserve"> договорами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дни недели и </w:t>
      </w:r>
      <w:r w:rsidRPr="00A030D8">
        <w:rPr>
          <w:rFonts w:ascii="Times New Roman" w:hAnsi="Times New Roman" w:cs="Times New Roman"/>
          <w:color w:val="FF0000"/>
          <w:sz w:val="28"/>
          <w:szCs w:val="28"/>
        </w:rPr>
        <w:t>время.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8.2. Контейнерные площадки, предназначенные для сбора и хранения твердых бытовых отходов, размещаются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администрацией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72601">
        <w:rPr>
          <w:rFonts w:ascii="Times New Roman" w:hAnsi="Times New Roman" w:cs="Times New Roman"/>
          <w:sz w:val="28"/>
          <w:szCs w:val="28"/>
        </w:rPr>
        <w:t xml:space="preserve"> или владельцами объектов.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8.3. Сбор отходов, образующихся в индивидуальных жилых домах, производится: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в контейнеры на существующих контейнерных площадках по договору;</w:t>
      </w:r>
    </w:p>
    <w:p w:rsidR="00DA2E84" w:rsidRPr="00A030D8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- </w:t>
      </w:r>
      <w:r w:rsidRPr="00A030D8">
        <w:rPr>
          <w:rFonts w:ascii="Times New Roman" w:hAnsi="Times New Roman" w:cs="Times New Roman"/>
          <w:color w:val="FF0000"/>
          <w:sz w:val="28"/>
          <w:szCs w:val="28"/>
        </w:rPr>
        <w:t xml:space="preserve">по договоренности </w:t>
      </w:r>
      <w:r>
        <w:rPr>
          <w:rFonts w:ascii="Times New Roman" w:hAnsi="Times New Roman" w:cs="Times New Roman"/>
          <w:color w:val="FF0000"/>
          <w:sz w:val="28"/>
          <w:szCs w:val="28"/>
        </w:rPr>
        <w:t>организацией, занимающейся сбором и вывозом ТБО</w:t>
      </w:r>
      <w:r w:rsidRPr="00A030D8">
        <w:rPr>
          <w:rFonts w:ascii="Times New Roman" w:hAnsi="Times New Roman" w:cs="Times New Roman"/>
          <w:color w:val="FF0000"/>
          <w:sz w:val="28"/>
          <w:szCs w:val="28"/>
        </w:rPr>
        <w:t xml:space="preserve"> в специализиро</w:t>
      </w:r>
      <w:r>
        <w:rPr>
          <w:rFonts w:ascii="Times New Roman" w:hAnsi="Times New Roman" w:cs="Times New Roman"/>
          <w:color w:val="FF0000"/>
          <w:sz w:val="28"/>
          <w:szCs w:val="28"/>
        </w:rPr>
        <w:t>ванную автомашину в определенные</w:t>
      </w:r>
      <w:r w:rsidRPr="00A030D8">
        <w:rPr>
          <w:rFonts w:ascii="Times New Roman" w:hAnsi="Times New Roman" w:cs="Times New Roman"/>
          <w:color w:val="FF0000"/>
          <w:sz w:val="28"/>
          <w:szCs w:val="28"/>
        </w:rPr>
        <w:t xml:space="preserve"> договорами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дни недели </w:t>
      </w:r>
      <w:r w:rsidRPr="00A030D8">
        <w:rPr>
          <w:rFonts w:ascii="Times New Roman" w:hAnsi="Times New Roman" w:cs="Times New Roman"/>
          <w:color w:val="FF0000"/>
          <w:sz w:val="28"/>
          <w:szCs w:val="28"/>
        </w:rPr>
        <w:t>время.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Вывоз отходов производится по договору со специализированной организацией или </w:t>
      </w:r>
      <w:r w:rsidRPr="00523B6E">
        <w:rPr>
          <w:rFonts w:ascii="Times New Roman" w:hAnsi="Times New Roman" w:cs="Times New Roman"/>
          <w:color w:val="FF0000"/>
          <w:sz w:val="28"/>
          <w:szCs w:val="28"/>
        </w:rPr>
        <w:t>собственным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транспортом с подтверждением факта размещения отходов на соответствующей свалке</w:t>
      </w:r>
      <w:r>
        <w:rPr>
          <w:rFonts w:ascii="Times New Roman" w:hAnsi="Times New Roman" w:cs="Times New Roman"/>
          <w:sz w:val="28"/>
          <w:szCs w:val="28"/>
        </w:rPr>
        <w:t xml:space="preserve"> (полигоне)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ТБО.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8.4. Сбор отходов, образующихся в объектах мелкорозничной торговли и/или на их территории, производится в контейнеры, размещение которых в установленном порядке определяется проектом или договором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специализированной организацией</w:t>
      </w:r>
      <w:r w:rsidRPr="00D72601">
        <w:rPr>
          <w:rFonts w:ascii="Times New Roman" w:hAnsi="Times New Roman" w:cs="Times New Roman"/>
          <w:sz w:val="28"/>
          <w:szCs w:val="28"/>
        </w:rPr>
        <w:t xml:space="preserve">. Разрешается сбор отходов, образующихся в объектах мелкорозничной торговли, в мешки полиэтиленовые, металлические сборники с последующим их размещением в </w:t>
      </w:r>
      <w:r w:rsidRPr="00523B6E">
        <w:rPr>
          <w:rFonts w:ascii="Times New Roman" w:hAnsi="Times New Roman" w:cs="Times New Roman"/>
          <w:color w:val="FF0000"/>
          <w:sz w:val="28"/>
          <w:szCs w:val="28"/>
        </w:rPr>
        <w:t>собственный</w:t>
      </w:r>
      <w:r w:rsidRPr="00D72601">
        <w:rPr>
          <w:rFonts w:ascii="Times New Roman" w:hAnsi="Times New Roman" w:cs="Times New Roman"/>
          <w:sz w:val="28"/>
          <w:szCs w:val="28"/>
        </w:rPr>
        <w:t xml:space="preserve"> автотранспорт для вывоза с подтверждением факта размещения мусора на свалке</w:t>
      </w:r>
      <w:r>
        <w:rPr>
          <w:rFonts w:ascii="Times New Roman" w:hAnsi="Times New Roman" w:cs="Times New Roman"/>
          <w:sz w:val="28"/>
          <w:szCs w:val="28"/>
        </w:rPr>
        <w:t xml:space="preserve"> (полигоне)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ТБО или в соответствии с договорами со специализ</w:t>
      </w:r>
      <w:r>
        <w:rPr>
          <w:rFonts w:ascii="Times New Roman" w:hAnsi="Times New Roman" w:cs="Times New Roman"/>
          <w:sz w:val="28"/>
          <w:szCs w:val="28"/>
        </w:rPr>
        <w:t>ированным предприятием</w:t>
      </w:r>
      <w:r w:rsidRPr="00D72601">
        <w:rPr>
          <w:rFonts w:ascii="Times New Roman" w:hAnsi="Times New Roman" w:cs="Times New Roman"/>
          <w:sz w:val="28"/>
          <w:szCs w:val="28"/>
        </w:rPr>
        <w:t>.</w:t>
      </w:r>
    </w:p>
    <w:p w:rsidR="00DA2E84" w:rsidRPr="00523B6E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8.5. </w:t>
      </w:r>
      <w:r w:rsidRPr="00523B6E">
        <w:rPr>
          <w:rFonts w:ascii="Times New Roman" w:hAnsi="Times New Roman" w:cs="Times New Roman"/>
          <w:color w:val="FF0000"/>
          <w:sz w:val="28"/>
          <w:szCs w:val="28"/>
        </w:rPr>
        <w:t>Дорожный смет и снег, образующийся при уборке улиц и дворов, а также растительные остатки (скошенная трава, ветки и т.п.), образующиеся при проведении работ по уходу за зелеными насаждениями, вывозятся на площадки, отведенные в установленном порядке (площадки для выгрузки снега, дорожного смета и растительных остатков).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8.6. Сбор твердых бытовых отходов, образующихся в гаражных кооперативах или гаражах, производится в контейнеры на площадках, </w:t>
      </w:r>
      <w:r w:rsidRPr="00D72601">
        <w:rPr>
          <w:rFonts w:ascii="Times New Roman" w:hAnsi="Times New Roman" w:cs="Times New Roman"/>
          <w:sz w:val="28"/>
          <w:szCs w:val="28"/>
        </w:rPr>
        <w:lastRenderedPageBreak/>
        <w:t xml:space="preserve">размещаемых в установленном порядке силами гаражных кооперативов и гаражей или на контейнерные площадки близлежащих жилых домов по договору с соответствующей жилищной организацией. Вывоз отходов производится согласно договору со специализированной организацией гаражного кооператива или владельца гаража или </w:t>
      </w:r>
      <w:r w:rsidRPr="00523B6E">
        <w:rPr>
          <w:rFonts w:ascii="Times New Roman" w:hAnsi="Times New Roman" w:cs="Times New Roman"/>
          <w:color w:val="FF0000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601">
        <w:rPr>
          <w:rFonts w:ascii="Times New Roman" w:hAnsi="Times New Roman" w:cs="Times New Roman"/>
          <w:sz w:val="28"/>
          <w:szCs w:val="28"/>
        </w:rPr>
        <w:t>транспортом с подтверждением факта размещения мусора на свалке</w:t>
      </w:r>
      <w:r>
        <w:rPr>
          <w:rFonts w:ascii="Times New Roman" w:hAnsi="Times New Roman" w:cs="Times New Roman"/>
          <w:sz w:val="28"/>
          <w:szCs w:val="28"/>
        </w:rPr>
        <w:t xml:space="preserve"> (полигоне)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ТБО. Запрещается складирование мусора вне контейнерной площадки.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8.7. Сбор твердых бытовых отходов, образующихся на территории дачных, садоводческих товариществ, производится в контейнеры, размещаемые на специально отведенных для этих целей территориях силами дачных некоммерческих и 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2601">
        <w:rPr>
          <w:rFonts w:ascii="Times New Roman" w:hAnsi="Times New Roman" w:cs="Times New Roman"/>
          <w:sz w:val="28"/>
          <w:szCs w:val="28"/>
        </w:rPr>
        <w:t>ерческих товариществ. Вывоз отходов производится дачными некоммерческими и 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2601">
        <w:rPr>
          <w:rFonts w:ascii="Times New Roman" w:hAnsi="Times New Roman" w:cs="Times New Roman"/>
          <w:sz w:val="28"/>
          <w:szCs w:val="28"/>
        </w:rPr>
        <w:t xml:space="preserve">ерческими товариществами согласно договору со специализированной организацией или </w:t>
      </w:r>
      <w:r>
        <w:rPr>
          <w:rFonts w:ascii="Times New Roman" w:hAnsi="Times New Roman" w:cs="Times New Roman"/>
          <w:sz w:val="28"/>
          <w:szCs w:val="28"/>
        </w:rPr>
        <w:t>собственным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транспортом с подтверждением факта размещения мусора на свалке</w:t>
      </w:r>
      <w:r>
        <w:rPr>
          <w:rFonts w:ascii="Times New Roman" w:hAnsi="Times New Roman" w:cs="Times New Roman"/>
          <w:sz w:val="28"/>
          <w:szCs w:val="28"/>
        </w:rPr>
        <w:t xml:space="preserve"> (полигоне)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ТБО. Запрещается складирование мусора вне контейнерной площадки.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8.8. Сбор твердых бытовых отходов, образующихся на территории промышленных предприятий и строительных площадках, производится в мусоросборники, оборудованные в соответствии с проектом. Их вывоз осуществляется специализированной организацией по договору с предприятием - владельцем данной территории или </w:t>
      </w:r>
      <w:r w:rsidRPr="00523B6E">
        <w:rPr>
          <w:rFonts w:ascii="Times New Roman" w:hAnsi="Times New Roman" w:cs="Times New Roman"/>
          <w:color w:val="FF0000"/>
          <w:sz w:val="28"/>
          <w:szCs w:val="28"/>
        </w:rPr>
        <w:t>собственным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транспортом с подтверждением факта размещения мусора на свалке</w:t>
      </w:r>
      <w:r>
        <w:rPr>
          <w:rFonts w:ascii="Times New Roman" w:hAnsi="Times New Roman" w:cs="Times New Roman"/>
          <w:sz w:val="28"/>
          <w:szCs w:val="28"/>
        </w:rPr>
        <w:t xml:space="preserve"> (полигоне)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ТБО.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8.9.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72601">
        <w:rPr>
          <w:rFonts w:ascii="Times New Roman" w:hAnsi="Times New Roman" w:cs="Times New Roman"/>
          <w:sz w:val="28"/>
          <w:szCs w:val="28"/>
        </w:rPr>
        <w:t>апрещается сжигание отходов и растительных остатков на территории поселения (ответственность за нарушение предусмотрена действующим законодательством).</w:t>
      </w:r>
    </w:p>
    <w:p w:rsidR="00DA2E8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8.10. Сбор и временное хранение строительных отходов, образующихся в результате строительства или реконструкции объектов, производится согласно разделу проектов "Организация строительства". Вывоз отходов производится согласно договору владельца объекта со специализированной организацией на </w:t>
      </w:r>
      <w:r w:rsidRPr="00BC12B1">
        <w:rPr>
          <w:rFonts w:ascii="Times New Roman" w:hAnsi="Times New Roman" w:cs="Times New Roman"/>
          <w:color w:val="FF0000"/>
          <w:sz w:val="28"/>
          <w:szCs w:val="28"/>
        </w:rPr>
        <w:t>свалку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(полигон)</w:t>
      </w:r>
      <w:r w:rsidRPr="00BC12B1">
        <w:rPr>
          <w:rFonts w:ascii="Times New Roman" w:hAnsi="Times New Roman" w:cs="Times New Roman"/>
          <w:color w:val="FF0000"/>
          <w:sz w:val="28"/>
          <w:szCs w:val="28"/>
        </w:rPr>
        <w:t xml:space="preserve"> ТБО</w:t>
      </w:r>
      <w:r w:rsidRPr="00D7260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собственным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транспортом с подтверждением факта размещения мусора на свалке</w:t>
      </w:r>
      <w:r>
        <w:rPr>
          <w:rFonts w:ascii="Times New Roman" w:hAnsi="Times New Roman" w:cs="Times New Roman"/>
          <w:sz w:val="28"/>
          <w:szCs w:val="28"/>
        </w:rPr>
        <w:t xml:space="preserve"> (полигоне).</w:t>
      </w:r>
      <w:r w:rsidRPr="00D72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8.11. При производстве работ на объектах ремонта и реконструкции без отведения строительной площадки допускается сбор строительных отходов в специальные емкости или мешки на улице около объекта ремонта и реконструкции при условии ежедневного вывоза мусора владельцем объекта по</w:t>
      </w:r>
      <w:r>
        <w:rPr>
          <w:rFonts w:ascii="Times New Roman" w:hAnsi="Times New Roman" w:cs="Times New Roman"/>
          <w:sz w:val="28"/>
          <w:szCs w:val="28"/>
        </w:rPr>
        <w:t xml:space="preserve"> договору со специализированной организацией</w:t>
      </w:r>
      <w:r w:rsidRPr="00D7260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C6902">
        <w:rPr>
          <w:rFonts w:ascii="Times New Roman" w:hAnsi="Times New Roman" w:cs="Times New Roman"/>
          <w:color w:val="FF0000"/>
          <w:sz w:val="28"/>
          <w:szCs w:val="28"/>
        </w:rPr>
        <w:t>собственным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транспортом с подтверждением факта размещения мусора на </w:t>
      </w:r>
      <w:r w:rsidRPr="008C6902">
        <w:rPr>
          <w:rFonts w:ascii="Times New Roman" w:hAnsi="Times New Roman" w:cs="Times New Roman"/>
          <w:color w:val="FF0000"/>
          <w:sz w:val="28"/>
          <w:szCs w:val="28"/>
        </w:rPr>
        <w:t>свалке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(полигоне)</w:t>
      </w:r>
      <w:r w:rsidRPr="008C6902">
        <w:rPr>
          <w:rFonts w:ascii="Times New Roman" w:hAnsi="Times New Roman" w:cs="Times New Roman"/>
          <w:color w:val="FF0000"/>
          <w:sz w:val="28"/>
          <w:szCs w:val="28"/>
        </w:rPr>
        <w:t xml:space="preserve"> ТБО</w:t>
      </w:r>
      <w:r w:rsidRPr="00D72601">
        <w:rPr>
          <w:rFonts w:ascii="Times New Roman" w:hAnsi="Times New Roman" w:cs="Times New Roman"/>
          <w:sz w:val="28"/>
          <w:szCs w:val="28"/>
        </w:rPr>
        <w:t>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8.12. Не допускается при этом ограничение свободного проезда автомашин, прохода людей и захламление газонов (ответственность за нарушение предусмотрена действующим законодательством).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8.13. При производстве строительно-монтажных работ при строительстве, реконструкции и ремонте объектов размещение мусора (ТБО и строительного) производится в соответствии с настоящим порядком.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8.14. Сбор и удаление всех видов отходов, образующихся в процессе деятельности предприятий всех форм собственности, разрешенных к размещению на </w:t>
      </w:r>
      <w:r>
        <w:rPr>
          <w:rFonts w:ascii="Times New Roman" w:hAnsi="Times New Roman" w:cs="Times New Roman"/>
          <w:sz w:val="28"/>
          <w:szCs w:val="28"/>
        </w:rPr>
        <w:t>свалке (полигоне)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ТБО, осуществляется по договору со </w:t>
      </w:r>
      <w:r w:rsidRPr="00D72601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специализированной организацией или </w:t>
      </w:r>
      <w:r>
        <w:rPr>
          <w:rFonts w:ascii="Times New Roman" w:hAnsi="Times New Roman" w:cs="Times New Roman"/>
          <w:sz w:val="28"/>
          <w:szCs w:val="28"/>
        </w:rPr>
        <w:t>собственным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транспортом с подтверждением факта размещения мусора на свалке</w:t>
      </w:r>
      <w:r>
        <w:rPr>
          <w:rFonts w:ascii="Times New Roman" w:hAnsi="Times New Roman" w:cs="Times New Roman"/>
          <w:sz w:val="28"/>
          <w:szCs w:val="28"/>
        </w:rPr>
        <w:t xml:space="preserve"> (полигоне)</w:t>
      </w:r>
      <w:r w:rsidRPr="00D72601">
        <w:rPr>
          <w:rFonts w:ascii="Times New Roman" w:hAnsi="Times New Roman" w:cs="Times New Roman"/>
          <w:sz w:val="28"/>
          <w:szCs w:val="28"/>
        </w:rPr>
        <w:t>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8.15. Юридические и физические лица передают отходы, не подлежащие размещению на </w:t>
      </w:r>
      <w:r>
        <w:rPr>
          <w:rFonts w:ascii="Times New Roman" w:hAnsi="Times New Roman" w:cs="Times New Roman"/>
          <w:sz w:val="28"/>
          <w:szCs w:val="28"/>
        </w:rPr>
        <w:t>свалке (</w:t>
      </w:r>
      <w:r w:rsidRPr="00D72601">
        <w:rPr>
          <w:rFonts w:ascii="Times New Roman" w:hAnsi="Times New Roman" w:cs="Times New Roman"/>
          <w:sz w:val="28"/>
          <w:szCs w:val="28"/>
        </w:rPr>
        <w:t>полигоне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2601">
        <w:rPr>
          <w:rFonts w:ascii="Times New Roman" w:hAnsi="Times New Roman" w:cs="Times New Roman"/>
          <w:sz w:val="28"/>
          <w:szCs w:val="28"/>
        </w:rPr>
        <w:t xml:space="preserve"> ТБО согласно </w:t>
      </w:r>
      <w:proofErr w:type="spellStart"/>
      <w:r w:rsidRPr="00D7260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 xml:space="preserve"> 2.1.7 1038-01, в специализированные организации по сбору и переработке отходов для их использования и обезвреживания. Передача фактического количества отходов в вышеназванные специализированные организации должна подтверждаться документами, в которых должны быть указаны следующие сведения: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наименование организации, принявшей отходы;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копия лицензии на осуществление деятельности по обращению с отходами;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наименование лица (юридического, физического), сдавшего отходы на переработку для использования и обезвреживания;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ИНН лица (юридического, физического);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дата передачи отходов;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наименование вида отходов;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- количество отходов (с указанием единиц измерения).</w:t>
      </w:r>
    </w:p>
    <w:p w:rsidR="00DA2E84" w:rsidRPr="002E2344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8.16. Учет образования твердых бытовых отходов в жилых домах ведут предприятия и организации, управляющие этим жилищным фондом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2344">
        <w:rPr>
          <w:rFonts w:ascii="Times New Roman" w:hAnsi="Times New Roman" w:cs="Times New Roman"/>
          <w:color w:val="FF0000"/>
          <w:sz w:val="28"/>
          <w:szCs w:val="28"/>
        </w:rPr>
        <w:t>ТСЖ, ЖСК или собственники помещений при непосредственном управлении.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8.17. Учет образования твердых бытовых отходов в административных зданиях, объектах социальной сферы, гаражно-строительных и дачных кооперативах, строительных и промышленных, автотранспортных и иных объектах ведут юридические лица и предприниматели в порядке, предусмотренном действующим законодательством.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8.18. Учет переработки отходов ведут юридические лица и предприниматели, перерабатывающие отходы.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Учет объемов отходов, переданных на хранение в санкционированные места размещения отходов, ведут предприятия, эксплуатирующие данные объекты.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8.19. Юридические лица и предприниматели, организующие переработку отходов, предоставляют отчет о переработке отходов в экологические надзорные организации ежеквартально.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>8.20. Арендатор или собственник нежилых помещений, который нарушил правила сбора, размещения и удаления мусора, несет ответственность в соответствии с экологическим законодательством, соблюдение которого является неотъемлемой частью договоров аренды помещений, земли и др.</w:t>
      </w:r>
    </w:p>
    <w:p w:rsidR="00DA2E84" w:rsidRPr="00D72601" w:rsidRDefault="00DA2E84" w:rsidP="00DA2E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1">
        <w:rPr>
          <w:rFonts w:ascii="Times New Roman" w:hAnsi="Times New Roman" w:cs="Times New Roman"/>
          <w:sz w:val="28"/>
          <w:szCs w:val="28"/>
        </w:rPr>
        <w:t xml:space="preserve">8.21. Ответственность за нарушение санитарного состояния территории </w:t>
      </w:r>
      <w:r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» предусмотрена в соответствии с действующим законодательством.</w:t>
      </w:r>
    </w:p>
    <w:p w:rsidR="00DA2E84" w:rsidRPr="002E2344" w:rsidRDefault="00DA2E84" w:rsidP="00DA2E84">
      <w:pPr>
        <w:pStyle w:val="ConsPlusNormal"/>
        <w:ind w:firstLine="540"/>
        <w:jc w:val="both"/>
      </w:pPr>
      <w:r w:rsidRPr="00D72601">
        <w:rPr>
          <w:rFonts w:ascii="Times New Roman" w:hAnsi="Times New Roman" w:cs="Times New Roman"/>
          <w:sz w:val="28"/>
          <w:szCs w:val="28"/>
        </w:rPr>
        <w:t xml:space="preserve">8.22. Контроль за соблюдением настоящего Порядка возложить 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2601">
        <w:rPr>
          <w:rFonts w:ascii="Times New Roman" w:hAnsi="Times New Roman" w:cs="Times New Roman"/>
          <w:sz w:val="28"/>
          <w:szCs w:val="28"/>
        </w:rPr>
        <w:t>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726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BC" w:rsidRPr="000164AB" w:rsidRDefault="00E515BC" w:rsidP="000164A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4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290D" w:rsidRDefault="0017290D" w:rsidP="0017290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7290D" w:rsidRPr="00DA6C56" w:rsidRDefault="0017290D" w:rsidP="001729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6C56">
        <w:rPr>
          <w:rFonts w:ascii="Times New Roman" w:hAnsi="Times New Roman" w:cs="Times New Roman"/>
          <w:sz w:val="28"/>
          <w:szCs w:val="28"/>
        </w:rPr>
        <w:t>. ОСВЕЩЕНИЕ СЕЛЬСКИХ (ПОСЕЛКОВЫХ) ТЕРРИТОРИЙ</w:t>
      </w:r>
    </w:p>
    <w:p w:rsidR="0017290D" w:rsidRPr="00DA6C56" w:rsidRDefault="0017290D" w:rsidP="001729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290D" w:rsidRPr="00DA6C56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DA6C56">
        <w:rPr>
          <w:rFonts w:ascii="Times New Roman" w:hAnsi="Times New Roman" w:cs="Times New Roman"/>
          <w:sz w:val="28"/>
          <w:szCs w:val="28"/>
        </w:rPr>
        <w:t>.1. Улицы, дороги, площади, набережные, мосты, пешеходные аллеи, общественные и рекреационные территории, территории жилых кварталов, микрорайонов, жилых дворов секционной и сблокированной застройки, территории промышленных и коммунальных предприятий, а также элементы городской информации и витрины должны освещаться в темное время суток, дорожные знаки и указатели должны иметь светоотражающее покрытие.</w:t>
      </w:r>
    </w:p>
    <w:p w:rsidR="0017290D" w:rsidRPr="00DA6C56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6C56">
        <w:rPr>
          <w:rFonts w:ascii="Times New Roman" w:hAnsi="Times New Roman" w:cs="Times New Roman"/>
          <w:sz w:val="28"/>
          <w:szCs w:val="28"/>
        </w:rPr>
        <w:t>.2. Освещенность территорий улиц и дорог в поселениях должна соответствовать инструкции по проектированию наружного освещения городов, поселков и сельских населенных пунктов ГОСТ Р 50597-93 "Автомобильные дороги и улицы. Требования к эксплуатационному состоянию, допустимому по условиям безопасности дорожного движения", другим действующим федеральным нормативным документам.</w:t>
      </w:r>
    </w:p>
    <w:p w:rsidR="0017290D" w:rsidRPr="00DA6C56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C56">
        <w:rPr>
          <w:rFonts w:ascii="Times New Roman" w:hAnsi="Times New Roman" w:cs="Times New Roman"/>
          <w:sz w:val="28"/>
          <w:szCs w:val="28"/>
        </w:rPr>
        <w:t>Территории населенных пунктов и организаций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</w:t>
      </w:r>
    </w:p>
    <w:p w:rsidR="0017290D" w:rsidRPr="00DA6C56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C56">
        <w:rPr>
          <w:rFonts w:ascii="Times New Roman" w:hAnsi="Times New Roman" w:cs="Times New Roman"/>
          <w:sz w:val="28"/>
          <w:szCs w:val="28"/>
        </w:rPr>
        <w:t xml:space="preserve">У пожарных гидрантов и </w:t>
      </w:r>
      <w:proofErr w:type="spellStart"/>
      <w:r w:rsidRPr="00DA6C56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DA6C56">
        <w:rPr>
          <w:rFonts w:ascii="Times New Roman" w:hAnsi="Times New Roman" w:cs="Times New Roman"/>
          <w:sz w:val="28"/>
          <w:szCs w:val="28"/>
        </w:rPr>
        <w:t xml:space="preserve">, а также на подъездах к ним должны быть установлены световые указатели (объемные со светильником или плоские, выполненные с использованием светоотражающих покрытий). На них должны быть нанесены цифры, указывающие расстояние до </w:t>
      </w:r>
      <w:proofErr w:type="spellStart"/>
      <w:r w:rsidRPr="00DA6C56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DA6C56">
        <w:rPr>
          <w:rFonts w:ascii="Times New Roman" w:hAnsi="Times New Roman" w:cs="Times New Roman"/>
          <w:sz w:val="28"/>
          <w:szCs w:val="28"/>
        </w:rPr>
        <w:t>.</w:t>
      </w:r>
    </w:p>
    <w:p w:rsidR="0017290D" w:rsidRPr="00DA6C56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C56">
        <w:rPr>
          <w:rFonts w:ascii="Times New Roman" w:hAnsi="Times New Roman" w:cs="Times New Roman"/>
          <w:sz w:val="28"/>
          <w:szCs w:val="28"/>
        </w:rPr>
        <w:t>Размещение уличных фонарей, торшеров, других источников наружного освещения в сочетании с застройкой и озеленением должно соответствовать созданию криминально-безопасной среды, не создавать помех участникам дорожного движения.</w:t>
      </w:r>
    </w:p>
    <w:p w:rsidR="0017290D" w:rsidRPr="00DA6C56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C56">
        <w:rPr>
          <w:rFonts w:ascii="Times New Roman" w:hAnsi="Times New Roman" w:cs="Times New Roman"/>
          <w:sz w:val="28"/>
          <w:szCs w:val="28"/>
        </w:rPr>
        <w:t>Особое внимание необходимо уделять освещенности основных пешеходных направлений, прокладываемых через озеленение территорий парков, жилых кварталов, путей движения школьников, инвалидов и пожилых людей.</w:t>
      </w:r>
    </w:p>
    <w:p w:rsidR="0017290D" w:rsidRPr="00DA6C56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6C56">
        <w:rPr>
          <w:rFonts w:ascii="Times New Roman" w:hAnsi="Times New Roman" w:cs="Times New Roman"/>
          <w:sz w:val="28"/>
          <w:szCs w:val="28"/>
        </w:rPr>
        <w:t>.3. Декоративная вечерняя подсветка фасадов зданий и сооружений, имеющих ответственное градостроительное значение, разрешается администрацией села по согласованию с органами архитектуры и градостроительства, а также с собственниками (владельцами) этих зданий и сооружений.</w:t>
      </w:r>
    </w:p>
    <w:p w:rsidR="0017290D" w:rsidRPr="00DA6C56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DA6C56">
        <w:rPr>
          <w:rFonts w:ascii="Times New Roman" w:hAnsi="Times New Roman" w:cs="Times New Roman"/>
          <w:sz w:val="28"/>
          <w:szCs w:val="28"/>
        </w:rPr>
        <w:t>. Праздничная иллюминация главных улиц, площадей, набережных выполняется соответствующими службами администраций, а отдельных зданий и сооружений - их собственниками (владельцами) в соответствии с проектом праздничного оформления села, поселка.</w:t>
      </w:r>
    </w:p>
    <w:p w:rsidR="0017290D" w:rsidRPr="00DA6C56" w:rsidRDefault="0017290D" w:rsidP="0017290D">
      <w:pPr>
        <w:rPr>
          <w:rFonts w:ascii="Times New Roman" w:eastAsia="Calibri" w:hAnsi="Times New Roman" w:cs="Times New Roman"/>
          <w:sz w:val="28"/>
          <w:szCs w:val="28"/>
        </w:rPr>
      </w:pPr>
    </w:p>
    <w:p w:rsidR="0017290D" w:rsidRPr="00760780" w:rsidRDefault="0017290D" w:rsidP="001729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2247">
        <w:rPr>
          <w:rFonts w:ascii="Times New Roman" w:hAnsi="Times New Roman" w:cs="Times New Roman"/>
          <w:sz w:val="28"/>
          <w:szCs w:val="28"/>
        </w:rPr>
        <w:t>10.</w:t>
      </w:r>
      <w:r w:rsidRPr="00760780">
        <w:rPr>
          <w:rFonts w:ascii="Times New Roman" w:hAnsi="Times New Roman" w:cs="Times New Roman"/>
          <w:sz w:val="24"/>
          <w:szCs w:val="24"/>
        </w:rPr>
        <w:t xml:space="preserve"> ПАМЯТНИКИ, МЕМОРИАЛЬНЫЕ ОБЪЕКТЫ</w:t>
      </w:r>
    </w:p>
    <w:p w:rsidR="0017290D" w:rsidRPr="00760780" w:rsidRDefault="0017290D" w:rsidP="001729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290D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47">
        <w:rPr>
          <w:rFonts w:ascii="Times New Roman" w:hAnsi="Times New Roman" w:cs="Times New Roman"/>
          <w:sz w:val="28"/>
          <w:szCs w:val="28"/>
        </w:rPr>
        <w:t>10.1</w:t>
      </w:r>
      <w:r w:rsidRPr="00760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247">
        <w:rPr>
          <w:rFonts w:ascii="Times New Roman" w:hAnsi="Times New Roman" w:cs="Times New Roman"/>
          <w:sz w:val="28"/>
          <w:szCs w:val="28"/>
        </w:rPr>
        <w:t>Установка, приобретение и ремонт</w:t>
      </w:r>
      <w:r w:rsidRPr="00760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памятников</w:t>
      </w:r>
      <w:r w:rsidRPr="00E82247">
        <w:rPr>
          <w:rFonts w:ascii="Times New Roman" w:hAnsi="Times New Roman" w:cs="Times New Roman"/>
          <w:sz w:val="28"/>
          <w:szCs w:val="28"/>
        </w:rPr>
        <w:t xml:space="preserve"> и мемор</w:t>
      </w:r>
      <w:r>
        <w:rPr>
          <w:rFonts w:ascii="Times New Roman" w:hAnsi="Times New Roman" w:cs="Times New Roman"/>
          <w:sz w:val="28"/>
          <w:szCs w:val="28"/>
        </w:rPr>
        <w:t xml:space="preserve">иальных объектов, иных мемориальных сооружений </w:t>
      </w:r>
      <w:r w:rsidRPr="00E82247">
        <w:rPr>
          <w:rFonts w:ascii="Times New Roman" w:hAnsi="Times New Roman" w:cs="Times New Roman"/>
          <w:sz w:val="28"/>
          <w:szCs w:val="28"/>
        </w:rPr>
        <w:t xml:space="preserve">(мемориальные доски, скульптуры и комплексы, памятные знаки и стелы, памятники градостроительства, архитектуры, истории, культуры и др.), посвященные историческим событиям, служащие для увековечения памяти людей, </w:t>
      </w: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r>
        <w:rPr>
          <w:rFonts w:ascii="Times New Roman" w:hAnsi="Times New Roman" w:cs="Times New Roman"/>
          <w:sz w:val="28"/>
          <w:szCs w:val="28"/>
        </w:rPr>
        <w:lastRenderedPageBreak/>
        <w:t>выдающихся деятелей, заслуженных лиц, исторических событий и памятных дат на фасадах зданий, строений, сооружений, на земельных участках и (или) объектах, находящихся в собственности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7290D" w:rsidRPr="00E82247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E82247">
        <w:rPr>
          <w:rFonts w:ascii="Times New Roman" w:hAnsi="Times New Roman" w:cs="Times New Roman"/>
          <w:sz w:val="28"/>
          <w:szCs w:val="28"/>
        </w:rPr>
        <w:t>. Ответственность за содержание и ремонт (окраска, побелка, очистка от грязи и мусора) памятников и мемориальных объектов, содержание и благоустройство зон охраны памятников возлагается на собственников данных объектов.</w:t>
      </w:r>
    </w:p>
    <w:p w:rsidR="0017290D" w:rsidRPr="00E82247" w:rsidRDefault="0017290D" w:rsidP="00172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E82247">
        <w:rPr>
          <w:rFonts w:ascii="Times New Roman" w:hAnsi="Times New Roman" w:cs="Times New Roman"/>
          <w:sz w:val="28"/>
          <w:szCs w:val="28"/>
        </w:rPr>
        <w:t>. Физические и юридические лица обязаны бережно относиться к памятникам и мемориальным объектам, не допускать повреждения, загрязнения, самовольного сноса памятных объектов и их ограждений, нанесения надписей на памятные объекты.</w:t>
      </w:r>
    </w:p>
    <w:p w:rsidR="0017290D" w:rsidRPr="00E82247" w:rsidRDefault="0017290D" w:rsidP="0017290D">
      <w:pPr>
        <w:rPr>
          <w:rFonts w:ascii="Calibri" w:eastAsia="Calibri" w:hAnsi="Calibri" w:cs="Times New Roman"/>
          <w:sz w:val="28"/>
          <w:szCs w:val="28"/>
        </w:rPr>
      </w:pPr>
    </w:p>
    <w:p w:rsidR="0017290D" w:rsidRPr="00E82247" w:rsidRDefault="0017290D" w:rsidP="0017290D">
      <w:pPr>
        <w:rPr>
          <w:rFonts w:ascii="Times New Roman" w:eastAsia="Calibri" w:hAnsi="Times New Roman" w:cs="Times New Roman"/>
          <w:sz w:val="28"/>
          <w:szCs w:val="28"/>
        </w:rPr>
      </w:pPr>
    </w:p>
    <w:p w:rsidR="00047052" w:rsidRPr="000164AB" w:rsidRDefault="00047052" w:rsidP="00172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7052" w:rsidRPr="000164AB" w:rsidSect="0039596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164AB"/>
    <w:rsid w:val="00047052"/>
    <w:rsid w:val="000A2DE1"/>
    <w:rsid w:val="0017290D"/>
    <w:rsid w:val="00183877"/>
    <w:rsid w:val="001C6CDE"/>
    <w:rsid w:val="001C7977"/>
    <w:rsid w:val="001C79BB"/>
    <w:rsid w:val="002865B7"/>
    <w:rsid w:val="002B43E6"/>
    <w:rsid w:val="00333E3B"/>
    <w:rsid w:val="00395969"/>
    <w:rsid w:val="00476DAB"/>
    <w:rsid w:val="004855C0"/>
    <w:rsid w:val="00493BE0"/>
    <w:rsid w:val="004C5A7A"/>
    <w:rsid w:val="004D2EDC"/>
    <w:rsid w:val="004F638B"/>
    <w:rsid w:val="005761CB"/>
    <w:rsid w:val="0058284D"/>
    <w:rsid w:val="005C6FF7"/>
    <w:rsid w:val="005F37B0"/>
    <w:rsid w:val="00690F5E"/>
    <w:rsid w:val="007E47D1"/>
    <w:rsid w:val="00831535"/>
    <w:rsid w:val="009038EA"/>
    <w:rsid w:val="00937AED"/>
    <w:rsid w:val="00993F9D"/>
    <w:rsid w:val="009A4707"/>
    <w:rsid w:val="009B14D7"/>
    <w:rsid w:val="009E2B7F"/>
    <w:rsid w:val="009F5959"/>
    <w:rsid w:val="00A37ED8"/>
    <w:rsid w:val="00A551B9"/>
    <w:rsid w:val="00B30A34"/>
    <w:rsid w:val="00BC32C0"/>
    <w:rsid w:val="00D002CF"/>
    <w:rsid w:val="00D23588"/>
    <w:rsid w:val="00D46834"/>
    <w:rsid w:val="00D679AC"/>
    <w:rsid w:val="00DA2E84"/>
    <w:rsid w:val="00E35E78"/>
    <w:rsid w:val="00E4708D"/>
    <w:rsid w:val="00E515BC"/>
    <w:rsid w:val="00EF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6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468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DA2E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DA2E8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uiPriority w:val="99"/>
    <w:rsid w:val="00DA2E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Normal">
    <w:name w:val="ConsNormal"/>
    <w:rsid w:val="007E4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азвание Знак1"/>
    <w:locked/>
    <w:rsid w:val="001729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2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7641</Words>
  <Characters>43556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2015-03-02T12:53:00Z</cp:lastPrinted>
  <dcterms:created xsi:type="dcterms:W3CDTF">2015-03-17T12:07:00Z</dcterms:created>
  <dcterms:modified xsi:type="dcterms:W3CDTF">2015-03-17T12:07:00Z</dcterms:modified>
</cp:coreProperties>
</file>