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5566743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8F1FA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B5935" w:rsidRPr="001838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B115BB" w:rsidRDefault="00BB5935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06 октября</w:t>
      </w:r>
      <w:r w:rsidR="008F1FA2">
        <w:rPr>
          <w:b w:val="0"/>
          <w:szCs w:val="28"/>
          <w:u w:val="single"/>
        </w:rPr>
        <w:t xml:space="preserve">  2015 </w:t>
      </w:r>
      <w:r w:rsidR="00183877">
        <w:rPr>
          <w:b w:val="0"/>
          <w:szCs w:val="28"/>
          <w:u w:val="single"/>
        </w:rPr>
        <w:t xml:space="preserve">года   № </w:t>
      </w:r>
      <w:r w:rsidR="00183877">
        <w:rPr>
          <w:b w:val="0"/>
          <w:szCs w:val="28"/>
          <w:u w:val="single"/>
          <w:lang w:val="en-US"/>
        </w:rPr>
        <w:t>III</w:t>
      </w:r>
      <w:r w:rsidR="00186991">
        <w:rPr>
          <w:b w:val="0"/>
          <w:szCs w:val="28"/>
          <w:u w:val="single"/>
        </w:rPr>
        <w:t>-3</w:t>
      </w:r>
      <w:r>
        <w:rPr>
          <w:b w:val="0"/>
          <w:szCs w:val="28"/>
          <w:u w:val="single"/>
        </w:rPr>
        <w:t>1</w:t>
      </w:r>
      <w:r w:rsidR="00186991">
        <w:rPr>
          <w:b w:val="0"/>
          <w:szCs w:val="28"/>
          <w:u w:val="single"/>
        </w:rPr>
        <w:t>/12</w:t>
      </w:r>
      <w:r>
        <w:rPr>
          <w:b w:val="0"/>
          <w:szCs w:val="28"/>
          <w:u w:val="single"/>
        </w:rPr>
        <w:t>1</w:t>
      </w:r>
    </w:p>
    <w:p w:rsidR="000E18D6" w:rsidRDefault="00183877" w:rsidP="000E18D6">
      <w:pPr>
        <w:rPr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BB5935" w:rsidRPr="00BB5935" w:rsidRDefault="00BB5935" w:rsidP="00BB5935">
      <w:pPr>
        <w:pStyle w:val="a3"/>
        <w:rPr>
          <w:szCs w:val="28"/>
        </w:rPr>
      </w:pPr>
      <w:r w:rsidRPr="00BB5935">
        <w:rPr>
          <w:szCs w:val="28"/>
        </w:rPr>
        <w:t>О внесении изменений в решение Совета сельского поселения 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szCs w:val="28"/>
        </w:rPr>
        <w:t xml:space="preserve">" от 19.12.2014г. № </w:t>
      </w:r>
      <w:r w:rsidRPr="00BB5935">
        <w:rPr>
          <w:szCs w:val="28"/>
          <w:lang w:val="en-US"/>
        </w:rPr>
        <w:t>III</w:t>
      </w:r>
      <w:r w:rsidRPr="00BB5935">
        <w:rPr>
          <w:szCs w:val="28"/>
        </w:rPr>
        <w:t>-25/90 "О бюджете муниципального образования сельского поселения 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szCs w:val="28"/>
        </w:rPr>
        <w:t>" на 2015 год и плановый период 2016 и 2017 годов"</w:t>
      </w:r>
    </w:p>
    <w:p w:rsidR="00BB5935" w:rsidRPr="001576BF" w:rsidRDefault="00BB5935" w:rsidP="00BB5935">
      <w:pPr>
        <w:pStyle w:val="a3"/>
        <w:ind w:firstLine="900"/>
        <w:rPr>
          <w:b w:val="0"/>
          <w:sz w:val="26"/>
          <w:szCs w:val="26"/>
        </w:rPr>
      </w:pP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szCs w:val="28"/>
        </w:rPr>
        <w:t xml:space="preserve">        Совет сельского поселения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решил:</w:t>
      </w:r>
    </w:p>
    <w:p w:rsidR="00BB5935" w:rsidRPr="003A6309" w:rsidRDefault="00BB5935" w:rsidP="003A6309">
      <w:pPr>
        <w:pStyle w:val="a7"/>
        <w:numPr>
          <w:ilvl w:val="0"/>
          <w:numId w:val="3"/>
        </w:numPr>
        <w:tabs>
          <w:tab w:val="left" w:pos="0"/>
          <w:tab w:val="left" w:pos="142"/>
        </w:tabs>
        <w:ind w:left="0" w:firstLine="851"/>
        <w:jc w:val="both"/>
        <w:rPr>
          <w:szCs w:val="28"/>
        </w:rPr>
      </w:pPr>
      <w:r w:rsidRPr="003A6309">
        <w:rPr>
          <w:szCs w:val="28"/>
        </w:rPr>
        <w:t xml:space="preserve">Внести в решение Совета сельского поселения </w:t>
      </w:r>
      <w:r w:rsidRPr="003A6309">
        <w:rPr>
          <w:b/>
          <w:szCs w:val="28"/>
        </w:rPr>
        <w:t>"</w:t>
      </w:r>
      <w:proofErr w:type="spellStart"/>
      <w:r w:rsidRPr="003A6309">
        <w:rPr>
          <w:szCs w:val="28"/>
        </w:rPr>
        <w:t>Югыдъяг</w:t>
      </w:r>
      <w:proofErr w:type="spellEnd"/>
      <w:r w:rsidRPr="003A6309">
        <w:rPr>
          <w:b/>
          <w:szCs w:val="28"/>
        </w:rPr>
        <w:t>"</w:t>
      </w:r>
      <w:r w:rsidRPr="003A6309">
        <w:rPr>
          <w:szCs w:val="28"/>
        </w:rPr>
        <w:t xml:space="preserve"> </w:t>
      </w:r>
      <w:r w:rsidRPr="003A6309">
        <w:rPr>
          <w:b/>
          <w:szCs w:val="28"/>
        </w:rPr>
        <w:t>"</w:t>
      </w:r>
      <w:r w:rsidRPr="003A6309">
        <w:rPr>
          <w:szCs w:val="28"/>
        </w:rPr>
        <w:t xml:space="preserve">О бюджете муниципального образования сельского поселения </w:t>
      </w:r>
      <w:r w:rsidRPr="003A6309">
        <w:rPr>
          <w:b/>
          <w:szCs w:val="28"/>
        </w:rPr>
        <w:t>"</w:t>
      </w:r>
      <w:proofErr w:type="spellStart"/>
      <w:r w:rsidRPr="003A6309">
        <w:rPr>
          <w:szCs w:val="28"/>
        </w:rPr>
        <w:t>Югыдъяг</w:t>
      </w:r>
      <w:proofErr w:type="spellEnd"/>
      <w:r w:rsidRPr="003A6309">
        <w:rPr>
          <w:b/>
          <w:szCs w:val="28"/>
        </w:rPr>
        <w:t>"</w:t>
      </w:r>
      <w:r w:rsidRPr="003A6309">
        <w:rPr>
          <w:szCs w:val="28"/>
        </w:rPr>
        <w:t xml:space="preserve"> на 2015 год и плановый период 2016 и 2017 годов</w:t>
      </w:r>
      <w:r w:rsidRPr="003A6309">
        <w:rPr>
          <w:b/>
          <w:szCs w:val="28"/>
        </w:rPr>
        <w:t>"</w:t>
      </w:r>
      <w:r w:rsidRPr="003A6309">
        <w:rPr>
          <w:szCs w:val="28"/>
        </w:rPr>
        <w:t xml:space="preserve"> следующие изменения:</w:t>
      </w:r>
    </w:p>
    <w:p w:rsidR="00BB5935" w:rsidRPr="00BB5935" w:rsidRDefault="00BB5935" w:rsidP="003A6309">
      <w:pPr>
        <w:pStyle w:val="a3"/>
        <w:ind w:firstLine="851"/>
        <w:jc w:val="both"/>
        <w:rPr>
          <w:szCs w:val="28"/>
        </w:rPr>
      </w:pPr>
      <w:r w:rsidRPr="00BB5935">
        <w:rPr>
          <w:b w:val="0"/>
          <w:szCs w:val="28"/>
        </w:rPr>
        <w:t xml:space="preserve">     1) Пункт 1 изложить в следующей редакции: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1. Утвердить основные характеристики бюджета муниципального образования сельского поселения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на 2015 год: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szCs w:val="28"/>
        </w:rPr>
        <w:t>общий объем доходов в сумме 11 052 928 рублей 38 копеек;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szCs w:val="28"/>
        </w:rPr>
        <w:t>общий объем расходов в сумме 12 476 382 рубля 41 копейка;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szCs w:val="28"/>
        </w:rPr>
        <w:t>дефицит в сумме 1 423 454 рубля 03 копейки.</w:t>
      </w:r>
      <w:r w:rsidRPr="00BB5935">
        <w:rPr>
          <w:b/>
          <w:szCs w:val="28"/>
        </w:rPr>
        <w:t>"</w:t>
      </w:r>
    </w:p>
    <w:p w:rsidR="00BB5935" w:rsidRPr="00BB5935" w:rsidRDefault="00BB5935" w:rsidP="003A630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935">
        <w:rPr>
          <w:rFonts w:ascii="Times New Roman" w:eastAsia="Calibri" w:hAnsi="Times New Roman" w:cs="Times New Roman"/>
          <w:sz w:val="28"/>
          <w:szCs w:val="28"/>
        </w:rPr>
        <w:t>2) Абзац 1 пункта 5 изложить в следующей редакции: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5. Утвердить объем безвозмездных поступлений в бюджет муниципального образования сельского поселения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в 2015 году в сумме 9 999 268 рублей 38 копеек, в том числе объем межбюджетных трансфертов, получаемых из других бюджетов бюджетной системы Российской Федерации, в сумме 10 005 359 рублей 38 копеек.</w:t>
      </w:r>
      <w:r w:rsidRPr="00BB5935">
        <w:rPr>
          <w:b/>
          <w:szCs w:val="28"/>
        </w:rPr>
        <w:t>"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szCs w:val="28"/>
        </w:rPr>
        <w:t xml:space="preserve">      3) Приложение № 1 решения Совета сельского поселения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</w:t>
      </w: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О бюджете муниципального образования сельского поселения 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на 2015 год и плановый период 2016 и 2017 годов</w:t>
      </w: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изложить в редакции согласно приложению № 1 к настоящему решению.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szCs w:val="28"/>
        </w:rPr>
        <w:t xml:space="preserve">      4) Приложение № 3 решения Совета сельского поселения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</w:t>
      </w: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О бюджете муниципального образования сельского поселения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на 2015 год и плановый период 2016 и 2017 годов</w:t>
      </w: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изложить в редакции согласно приложению № 2 к настоящему решению.</w:t>
      </w:r>
    </w:p>
    <w:p w:rsidR="00BB5935" w:rsidRPr="00BB5935" w:rsidRDefault="00BB5935" w:rsidP="003A6309">
      <w:pPr>
        <w:pStyle w:val="a7"/>
        <w:ind w:firstLine="851"/>
        <w:jc w:val="both"/>
        <w:rPr>
          <w:szCs w:val="28"/>
        </w:rPr>
      </w:pPr>
      <w:r w:rsidRPr="00BB5935">
        <w:rPr>
          <w:szCs w:val="28"/>
        </w:rPr>
        <w:t xml:space="preserve">      5) Приложение № 5 решения Совета сельского поселения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</w:t>
      </w: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О бюджете муниципального образования сельского поселения  </w:t>
      </w:r>
      <w:r w:rsidRPr="00BB5935">
        <w:rPr>
          <w:b/>
          <w:szCs w:val="28"/>
        </w:rPr>
        <w:t>"</w:t>
      </w:r>
      <w:proofErr w:type="spellStart"/>
      <w:r w:rsidRPr="00BB5935">
        <w:rPr>
          <w:szCs w:val="28"/>
        </w:rPr>
        <w:t>Югыдъяг</w:t>
      </w:r>
      <w:proofErr w:type="spellEnd"/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на 2015 год и плановый период 2016 и 2017 годов</w:t>
      </w:r>
      <w:r w:rsidRPr="00BB5935">
        <w:rPr>
          <w:b/>
          <w:szCs w:val="28"/>
        </w:rPr>
        <w:t>"</w:t>
      </w:r>
      <w:r w:rsidRPr="00BB5935">
        <w:rPr>
          <w:szCs w:val="28"/>
        </w:rPr>
        <w:t xml:space="preserve"> изложить в редакции согласно приложению № 3 к настоящему решению.</w:t>
      </w:r>
    </w:p>
    <w:p w:rsidR="00186991" w:rsidRPr="00BB5935" w:rsidRDefault="00186991" w:rsidP="003A6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93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Pr="00BB593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BB5935">
        <w:rPr>
          <w:rFonts w:ascii="Times New Roman" w:hAnsi="Times New Roman" w:cs="Times New Roman"/>
          <w:sz w:val="28"/>
          <w:szCs w:val="28"/>
        </w:rPr>
        <w:t>».</w:t>
      </w:r>
    </w:p>
    <w:p w:rsidR="00DE0E28" w:rsidRDefault="00DE0E28" w:rsidP="00DE0E28">
      <w:pPr>
        <w:pStyle w:val="a3"/>
        <w:jc w:val="both"/>
        <w:rPr>
          <w:b w:val="0"/>
          <w:szCs w:val="28"/>
        </w:rPr>
      </w:pPr>
      <w:r w:rsidRPr="00DE0E28">
        <w:rPr>
          <w:b w:val="0"/>
          <w:szCs w:val="28"/>
        </w:rPr>
        <w:t xml:space="preserve">         </w:t>
      </w: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5969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690F5E" w:rsidRPr="00414F1B" w:rsidRDefault="00690F5E" w:rsidP="00690F5E">
      <w:pPr>
        <w:rPr>
          <w:sz w:val="28"/>
          <w:szCs w:val="28"/>
        </w:rPr>
      </w:pP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sectPr w:rsidR="00186991" w:rsidSect="003A6309">
      <w:pgSz w:w="11906" w:h="16838"/>
      <w:pgMar w:top="142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657F0"/>
    <w:multiLevelType w:val="hybridMultilevel"/>
    <w:tmpl w:val="E3A00CB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47052"/>
    <w:rsid w:val="000A2DE1"/>
    <w:rsid w:val="000E18D6"/>
    <w:rsid w:val="00183877"/>
    <w:rsid w:val="00186991"/>
    <w:rsid w:val="001C6CDE"/>
    <w:rsid w:val="001C7977"/>
    <w:rsid w:val="001C79BB"/>
    <w:rsid w:val="002259C1"/>
    <w:rsid w:val="002B43E6"/>
    <w:rsid w:val="00333E3B"/>
    <w:rsid w:val="00395969"/>
    <w:rsid w:val="003A6309"/>
    <w:rsid w:val="003B3251"/>
    <w:rsid w:val="00414F1B"/>
    <w:rsid w:val="00476DAB"/>
    <w:rsid w:val="004855C0"/>
    <w:rsid w:val="00493BE0"/>
    <w:rsid w:val="004C5A7A"/>
    <w:rsid w:val="004D2EDC"/>
    <w:rsid w:val="005761CB"/>
    <w:rsid w:val="005F37B0"/>
    <w:rsid w:val="00690F5E"/>
    <w:rsid w:val="006D077F"/>
    <w:rsid w:val="00707FFD"/>
    <w:rsid w:val="0071282D"/>
    <w:rsid w:val="00746EDD"/>
    <w:rsid w:val="007A1ADC"/>
    <w:rsid w:val="00831535"/>
    <w:rsid w:val="00832AFC"/>
    <w:rsid w:val="008F1FA2"/>
    <w:rsid w:val="00954691"/>
    <w:rsid w:val="00993F9D"/>
    <w:rsid w:val="009B14D7"/>
    <w:rsid w:val="009E2B7F"/>
    <w:rsid w:val="009F5959"/>
    <w:rsid w:val="00A551B9"/>
    <w:rsid w:val="00AD57E0"/>
    <w:rsid w:val="00B30A34"/>
    <w:rsid w:val="00BB5935"/>
    <w:rsid w:val="00BC32C0"/>
    <w:rsid w:val="00D002CF"/>
    <w:rsid w:val="00D23588"/>
    <w:rsid w:val="00D679AC"/>
    <w:rsid w:val="00DE0E28"/>
    <w:rsid w:val="00E0416F"/>
    <w:rsid w:val="00E4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3B32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3251"/>
  </w:style>
  <w:style w:type="paragraph" w:customStyle="1" w:styleId="ConsPlusTitle">
    <w:name w:val="ConsPlusTitle"/>
    <w:uiPriority w:val="99"/>
    <w:rsid w:val="00186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86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2015-10-05T12:09:00Z</cp:lastPrinted>
  <dcterms:created xsi:type="dcterms:W3CDTF">2015-10-05T09:49:00Z</dcterms:created>
  <dcterms:modified xsi:type="dcterms:W3CDTF">2015-10-05T12:13:00Z</dcterms:modified>
</cp:coreProperties>
</file>