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E64603">
        <w:rPr>
          <w:rFonts w:ascii="Cambria" w:hAnsi="Cambria"/>
          <w:b/>
          <w:bCs/>
          <w:kern w:val="3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pt" fillcolor="window">
            <v:imagedata r:id="rId5" o:title=""/>
          </v:shape>
        </w:pict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7D19CA" w:rsidP="007D19CA">
      <w:pPr>
        <w:pStyle w:val="a8"/>
        <w:rPr>
          <w:bCs/>
        </w:rPr>
      </w:pPr>
      <w:r w:rsidRPr="00BC0290">
        <w:rPr>
          <w:bCs/>
        </w:rPr>
        <w:t>XX</w:t>
      </w:r>
      <w:r>
        <w:rPr>
          <w:bCs/>
          <w:lang w:val="en-US"/>
        </w:rPr>
        <w:t>XV</w:t>
      </w:r>
      <w:r w:rsidRPr="00BC0290">
        <w:rPr>
          <w:bCs/>
        </w:rPr>
        <w:t xml:space="preserve"> </w:t>
      </w:r>
      <w:proofErr w:type="gramStart"/>
      <w:r w:rsidRPr="00BC0290">
        <w:rPr>
          <w:bCs/>
        </w:rPr>
        <w:t>заседание  IV</w:t>
      </w:r>
      <w:proofErr w:type="gramEnd"/>
      <w:r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8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26 июля 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          </w:t>
      </w:r>
      <w:r w:rsidRPr="00457AB0">
        <w:rPr>
          <w:b/>
          <w:bCs/>
          <w:szCs w:val="28"/>
        </w:rPr>
        <w:t xml:space="preserve">   </w:t>
      </w:r>
      <w:proofErr w:type="gramStart"/>
      <w:r w:rsidRPr="000B0D7D">
        <w:rPr>
          <w:b/>
          <w:szCs w:val="28"/>
        </w:rPr>
        <w:t xml:space="preserve">№ </w:t>
      </w:r>
      <w:r>
        <w:rPr>
          <w:b/>
          <w:bCs/>
          <w:szCs w:val="28"/>
        </w:rPr>
        <w:t xml:space="preserve"> </w:t>
      </w:r>
      <w:r w:rsidRPr="00160396">
        <w:rPr>
          <w:b/>
          <w:bCs/>
          <w:szCs w:val="28"/>
        </w:rPr>
        <w:t>IV</w:t>
      </w:r>
      <w:proofErr w:type="gramEnd"/>
      <w:r>
        <w:rPr>
          <w:b/>
          <w:bCs/>
          <w:szCs w:val="28"/>
        </w:rPr>
        <w:t>-35/17</w:t>
      </w:r>
      <w:r w:rsidR="00E45E1D">
        <w:rPr>
          <w:b/>
          <w:bCs/>
          <w:szCs w:val="28"/>
        </w:rPr>
        <w:t>8</w:t>
      </w:r>
    </w:p>
    <w:p w:rsidR="00F05758" w:rsidRPr="00455A7F" w:rsidRDefault="00F05758" w:rsidP="00F05758">
      <w:pPr>
        <w:rPr>
          <w:sz w:val="16"/>
          <w:szCs w:val="16"/>
        </w:rPr>
      </w:pPr>
    </w:p>
    <w:p w:rsidR="00E05A9F" w:rsidRPr="00DE46EF" w:rsidRDefault="00E05A9F" w:rsidP="00E05A9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E64603" w:rsidRDefault="00E64603" w:rsidP="00E64603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</w:p>
    <w:p w:rsidR="00E64603" w:rsidRDefault="00E64603" w:rsidP="00E64603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 район</w:t>
      </w:r>
    </w:p>
    <w:p w:rsidR="00E64603" w:rsidRDefault="00E64603" w:rsidP="00E64603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E64603" w:rsidRDefault="00E64603" w:rsidP="00E64603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bookmarkStart w:id="0" w:name="_GoBack"/>
      <w:bookmarkEnd w:id="0"/>
    </w:p>
    <w:p w:rsidR="00EE6EC3" w:rsidRDefault="00EE6EC3" w:rsidP="00EE6EC3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  <w:r w:rsidRPr="00194F94">
        <w:rPr>
          <w:b/>
          <w:szCs w:val="28"/>
          <w:lang w:eastAsia="ar-SA"/>
        </w:rPr>
        <w:t>О</w:t>
      </w:r>
      <w:r>
        <w:rPr>
          <w:b/>
          <w:szCs w:val="28"/>
          <w:lang w:eastAsia="ar-SA"/>
        </w:rPr>
        <w:t xml:space="preserve"> внесение изменений в решение Совета сельского поселения «Югыдъяг» № </w:t>
      </w:r>
      <w:r>
        <w:rPr>
          <w:b/>
          <w:szCs w:val="28"/>
          <w:lang w:val="en-US" w:eastAsia="ar-SA"/>
        </w:rPr>
        <w:t>IV</w:t>
      </w:r>
      <w:r w:rsidRPr="006A149B">
        <w:rPr>
          <w:b/>
          <w:szCs w:val="28"/>
          <w:lang w:eastAsia="ar-SA"/>
        </w:rPr>
        <w:t>- 12</w:t>
      </w:r>
      <w:r>
        <w:rPr>
          <w:b/>
          <w:szCs w:val="28"/>
          <w:lang w:eastAsia="ar-SA"/>
        </w:rPr>
        <w:t>/52 от 27 апреля 2018 года «О</w:t>
      </w:r>
      <w:r w:rsidRPr="00194F94">
        <w:rPr>
          <w:b/>
          <w:szCs w:val="28"/>
          <w:lang w:eastAsia="ar-SA"/>
        </w:rPr>
        <w:t>б утверждении правил благоустройства</w:t>
      </w:r>
      <w:r>
        <w:rPr>
          <w:b/>
          <w:szCs w:val="28"/>
          <w:lang w:eastAsia="ar-SA"/>
        </w:rPr>
        <w:t xml:space="preserve"> </w:t>
      </w:r>
      <w:r w:rsidRPr="00194F94">
        <w:rPr>
          <w:b/>
          <w:szCs w:val="28"/>
          <w:lang w:eastAsia="ar-SA"/>
        </w:rPr>
        <w:t>территории сельского поселения «Югыдъяг»</w:t>
      </w:r>
    </w:p>
    <w:p w:rsidR="00EE6EC3" w:rsidRPr="00194F94" w:rsidRDefault="00EE6EC3" w:rsidP="00EE6EC3">
      <w:pPr>
        <w:widowControl w:val="0"/>
        <w:suppressAutoHyphens/>
        <w:autoSpaceDE w:val="0"/>
        <w:jc w:val="center"/>
        <w:rPr>
          <w:b/>
          <w:szCs w:val="28"/>
          <w:lang w:eastAsia="ar-SA"/>
        </w:rPr>
      </w:pPr>
    </w:p>
    <w:p w:rsidR="00EE6EC3" w:rsidRDefault="00EE6EC3" w:rsidP="00EE6EC3">
      <w:pPr>
        <w:widowControl w:val="0"/>
        <w:suppressAutoHyphens/>
        <w:autoSpaceDE w:val="0"/>
        <w:ind w:firstLine="851"/>
        <w:jc w:val="both"/>
        <w:rPr>
          <w:szCs w:val="28"/>
          <w:lang w:eastAsia="ar-SA"/>
        </w:rPr>
      </w:pPr>
      <w:r w:rsidRPr="00DB56E8">
        <w:rPr>
          <w:szCs w:val="28"/>
          <w:lang w:eastAsia="ar-SA"/>
        </w:rPr>
        <w:t>Руководствуясь Федеральным законом 131-ФЗ от 06.10.2003 «Об общих принципах местного самоуправления в РФ», в соответствии с Уставом сельского поселения «Югыдъяг», в целях повышения уровня благоустройства территории муниципального образования сельского поселения «Югыдъяг», создания благоприятной среды проживания граждан на территории муниципального образования сельского поселения «Югыдъяг» Совет муниципального образования сельского поселения «Югыдъяг» решил:</w:t>
      </w:r>
    </w:p>
    <w:p w:rsidR="00EE6EC3" w:rsidRDefault="00EE6EC3" w:rsidP="00EE6EC3">
      <w:pPr>
        <w:widowControl w:val="0"/>
        <w:suppressAutoHyphens/>
        <w:autoSpaceDE w:val="0"/>
        <w:ind w:firstLine="851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 Внести в Правила благоустройства территории сельского поседения </w:t>
      </w:r>
      <w:r w:rsidRPr="00DB56E8">
        <w:rPr>
          <w:szCs w:val="28"/>
          <w:lang w:eastAsia="ar-SA"/>
        </w:rPr>
        <w:t xml:space="preserve">«Югыдъяг» </w:t>
      </w:r>
      <w:r>
        <w:rPr>
          <w:szCs w:val="28"/>
          <w:lang w:eastAsia="ar-SA"/>
        </w:rPr>
        <w:t>следующие изменения:</w:t>
      </w:r>
    </w:p>
    <w:p w:rsidR="00EE6EC3" w:rsidRDefault="00EE6EC3" w:rsidP="00EE6EC3">
      <w:pPr>
        <w:widowControl w:val="0"/>
        <w:suppressAutoHyphens/>
        <w:autoSpaceDE w:val="0"/>
        <w:ind w:firstLine="851"/>
        <w:jc w:val="both"/>
        <w:rPr>
          <w:szCs w:val="28"/>
          <w:lang w:eastAsia="ar-SA"/>
        </w:rPr>
      </w:pPr>
      <w:r w:rsidRPr="006A145C">
        <w:rPr>
          <w:szCs w:val="28"/>
          <w:lang w:eastAsia="ar-SA"/>
        </w:rPr>
        <w:t xml:space="preserve">1) </w:t>
      </w:r>
      <w:proofErr w:type="gramStart"/>
      <w:r w:rsidRPr="006A145C">
        <w:rPr>
          <w:szCs w:val="28"/>
          <w:lang w:eastAsia="ar-SA"/>
        </w:rPr>
        <w:t>Главу  2</w:t>
      </w:r>
      <w:proofErr w:type="gramEnd"/>
      <w:r w:rsidRPr="006A145C">
        <w:rPr>
          <w:szCs w:val="28"/>
          <w:lang w:eastAsia="ar-SA"/>
        </w:rPr>
        <w:t xml:space="preserve">  дополнить двумя абзацами   следующего содержания: </w:t>
      </w:r>
    </w:p>
    <w:p w:rsidR="00EE6EC3" w:rsidRDefault="00EE6EC3" w:rsidP="00EE6EC3">
      <w:pPr>
        <w:widowControl w:val="0"/>
        <w:suppressAutoHyphens/>
        <w:autoSpaceDE w:val="0"/>
        <w:ind w:firstLine="851"/>
        <w:jc w:val="both"/>
        <w:rPr>
          <w:szCs w:val="28"/>
        </w:rPr>
      </w:pPr>
      <w:proofErr w:type="gramStart"/>
      <w:r w:rsidRPr="006A145C">
        <w:rPr>
          <w:szCs w:val="28"/>
        </w:rPr>
        <w:t>« -</w:t>
      </w:r>
      <w:proofErr w:type="gramEnd"/>
      <w:r w:rsidRPr="006A145C">
        <w:rPr>
          <w:szCs w:val="28"/>
        </w:rPr>
        <w:t>прилегающая территория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 наследуемого владения;</w:t>
      </w:r>
    </w:p>
    <w:p w:rsidR="00354E46" w:rsidRPr="007E198A" w:rsidRDefault="00354E46" w:rsidP="00354E46">
      <w:pPr>
        <w:ind w:firstLine="851"/>
        <w:jc w:val="both"/>
        <w:rPr>
          <w:szCs w:val="28"/>
        </w:rPr>
      </w:pPr>
      <w:r w:rsidRPr="007E198A">
        <w:rPr>
          <w:szCs w:val="28"/>
        </w:rPr>
        <w:t>-территория общего пользования - территория, которой беспрепятственно пользуется неограниченный круг лиц беспрепятственно пользуется неограниченный круг лиц (в том числе площади, улицы, проезды, береговые полосы водных объектов общего пользования, скверы,</w:t>
      </w:r>
    </w:p>
    <w:p w:rsidR="00354E46" w:rsidRPr="007E198A" w:rsidRDefault="00354E46" w:rsidP="00354E46">
      <w:pPr>
        <w:jc w:val="both"/>
        <w:rPr>
          <w:szCs w:val="28"/>
        </w:rPr>
      </w:pPr>
      <w:r w:rsidRPr="007E198A">
        <w:rPr>
          <w:szCs w:val="28"/>
        </w:rPr>
        <w:t>бульвары).».</w:t>
      </w:r>
    </w:p>
    <w:p w:rsidR="00354E46" w:rsidRPr="007E198A" w:rsidRDefault="00354E46" w:rsidP="00354E46">
      <w:pPr>
        <w:ind w:firstLine="851"/>
        <w:jc w:val="both"/>
        <w:rPr>
          <w:szCs w:val="28"/>
        </w:rPr>
      </w:pPr>
      <w:r w:rsidRPr="007E198A">
        <w:rPr>
          <w:szCs w:val="28"/>
        </w:rPr>
        <w:t>2) Главу 12 дополнить пунктом 12.12.14 следующего содержания:</w:t>
      </w:r>
    </w:p>
    <w:p w:rsidR="00354E46" w:rsidRPr="007E198A" w:rsidRDefault="00354E46" w:rsidP="00354E46">
      <w:pPr>
        <w:ind w:firstLine="851"/>
        <w:jc w:val="both"/>
        <w:rPr>
          <w:szCs w:val="28"/>
        </w:rPr>
      </w:pPr>
      <w:r w:rsidRPr="007E198A">
        <w:rPr>
          <w:szCs w:val="28"/>
        </w:rPr>
        <w:lastRenderedPageBreak/>
        <w:t xml:space="preserve"> «12.12.14 Запрещается   нахождение животных (быки, коровы, козы, овцы, свиньи, лошади, бараны, ослы, олени, гуси, индейки, куры, утки) на территориях общего пользования.».</w:t>
      </w:r>
    </w:p>
    <w:p w:rsidR="00EE6EC3" w:rsidRDefault="00EE6EC3" w:rsidP="00EE6EC3">
      <w:pPr>
        <w:shd w:val="clear" w:color="auto" w:fill="FFFFFF"/>
        <w:rPr>
          <w:szCs w:val="28"/>
        </w:rPr>
      </w:pPr>
      <w:r w:rsidRPr="001254D4">
        <w:rPr>
          <w:rFonts w:ascii="YS Text" w:hAnsi="YS Text"/>
          <w:color w:val="000000"/>
          <w:sz w:val="23"/>
          <w:szCs w:val="23"/>
        </w:rPr>
        <w:t xml:space="preserve">  </w:t>
      </w:r>
      <w:r>
        <w:rPr>
          <w:szCs w:val="28"/>
        </w:rPr>
        <w:t xml:space="preserve"> </w:t>
      </w:r>
    </w:p>
    <w:p w:rsidR="00EE6EC3" w:rsidRDefault="00EE6EC3" w:rsidP="00EE6EC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3) дополнить главу 12 статьей 12.13.</w:t>
      </w:r>
      <w:r>
        <w:rPr>
          <w:szCs w:val="28"/>
        </w:rPr>
        <w:t xml:space="preserve"> </w:t>
      </w:r>
      <w:r>
        <w:rPr>
          <w:color w:val="000000"/>
          <w:szCs w:val="28"/>
        </w:rPr>
        <w:t>следующего содержания:</w:t>
      </w:r>
    </w:p>
    <w:p w:rsidR="00EE6EC3" w:rsidRDefault="00EE6EC3" w:rsidP="00EE6EC3">
      <w:pPr>
        <w:widowControl w:val="0"/>
        <w:tabs>
          <w:tab w:val="left" w:pos="0"/>
        </w:tabs>
        <w:autoSpaceDE w:val="0"/>
        <w:autoSpaceDN w:val="0"/>
        <w:spacing w:line="240" w:lineRule="atLeast"/>
        <w:ind w:firstLine="540"/>
        <w:jc w:val="both"/>
        <w:outlineLvl w:val="1"/>
        <w:rPr>
          <w:szCs w:val="28"/>
        </w:rPr>
      </w:pPr>
      <w:r w:rsidRPr="00CF5C71">
        <w:rPr>
          <w:b/>
          <w:szCs w:val="28"/>
        </w:rPr>
        <w:t>«</w:t>
      </w:r>
      <w:proofErr w:type="gramStart"/>
      <w:r w:rsidRPr="00354E46">
        <w:rPr>
          <w:szCs w:val="28"/>
        </w:rPr>
        <w:t>12.13  Определение</w:t>
      </w:r>
      <w:proofErr w:type="gramEnd"/>
      <w:r w:rsidRPr="00354E46">
        <w:rPr>
          <w:szCs w:val="28"/>
        </w:rPr>
        <w:t xml:space="preserve"> размеров прилегающих территорий к зданиям, строениям, сооружениям, земельным участкам</w:t>
      </w:r>
    </w:p>
    <w:p w:rsidR="00354E46" w:rsidRPr="00354E46" w:rsidRDefault="00354E46" w:rsidP="00EE6EC3">
      <w:pPr>
        <w:widowControl w:val="0"/>
        <w:tabs>
          <w:tab w:val="left" w:pos="0"/>
        </w:tabs>
        <w:autoSpaceDE w:val="0"/>
        <w:autoSpaceDN w:val="0"/>
        <w:spacing w:line="240" w:lineRule="atLeast"/>
        <w:ind w:firstLine="540"/>
        <w:jc w:val="both"/>
        <w:outlineLvl w:val="1"/>
        <w:rPr>
          <w:szCs w:val="28"/>
        </w:rPr>
      </w:pPr>
    </w:p>
    <w:p w:rsidR="00EE6EC3" w:rsidRPr="00CF5C71" w:rsidRDefault="00EE6EC3" w:rsidP="00EE6EC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CF5C71">
        <w:rPr>
          <w:szCs w:val="28"/>
        </w:rPr>
        <w:t xml:space="preserve">12.13.1 </w:t>
      </w:r>
      <w:proofErr w:type="gramStart"/>
      <w:r w:rsidRPr="00CF5C71">
        <w:rPr>
          <w:szCs w:val="28"/>
        </w:rPr>
        <w:t>В</w:t>
      </w:r>
      <w:proofErr w:type="gramEnd"/>
      <w:r w:rsidRPr="00CF5C71">
        <w:rPr>
          <w:szCs w:val="28"/>
        </w:rPr>
        <w:t xml:space="preserve"> отношении зданий, строений, сооружений, земельных участков размеры прилегающих территорий устанавливаются правилами благоустройства территории муниципального образования в порядке, установленном Законом и иными нормативными правовыми актами, регулирующими вопросы благоустройства, содержания территорий.</w:t>
      </w:r>
    </w:p>
    <w:p w:rsidR="00EE6EC3" w:rsidRPr="00CF5C71" w:rsidRDefault="00EE6EC3" w:rsidP="00EE6EC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CF5C71">
        <w:rPr>
          <w:szCs w:val="28"/>
        </w:rPr>
        <w:t>12.13.2 Границы прилегающих территорий отображаются на схеме уборки муниципального образования и на кадастровом плане территорий муниципального образования.</w:t>
      </w:r>
    </w:p>
    <w:p w:rsidR="00EE6EC3" w:rsidRPr="00EE6EC3" w:rsidRDefault="00EE6EC3" w:rsidP="00EE6EC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CF5C71">
        <w:rPr>
          <w:szCs w:val="28"/>
        </w:rPr>
        <w:t>12.13.3  Размеры</w:t>
      </w:r>
      <w:proofErr w:type="gramEnd"/>
      <w:r w:rsidRPr="00CF5C71">
        <w:rPr>
          <w:szCs w:val="28"/>
        </w:rPr>
        <w:t xml:space="preserve"> прилегающей территории к многоквартирным домам, под которыми образованы земельные участки</w:t>
      </w:r>
      <w:r w:rsidRPr="00EE6EC3">
        <w:rPr>
          <w:szCs w:val="28"/>
        </w:rPr>
        <w:t>, не могут превышать 2 метров.</w:t>
      </w:r>
    </w:p>
    <w:p w:rsidR="00EE6EC3" w:rsidRPr="00CF5C71" w:rsidRDefault="00EE6EC3" w:rsidP="00EE6EC3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EE6EC3">
        <w:rPr>
          <w:szCs w:val="28"/>
        </w:rPr>
        <w:t>12.13.4  В</w:t>
      </w:r>
      <w:proofErr w:type="gramEnd"/>
      <w:r w:rsidRPr="00EE6EC3">
        <w:rPr>
          <w:szCs w:val="28"/>
        </w:rPr>
        <w:t xml:space="preserve"> отношении многоквартирных домов</w:t>
      </w:r>
      <w:r w:rsidRPr="00CF5C71">
        <w:rPr>
          <w:szCs w:val="28"/>
        </w:rPr>
        <w:t>, земельные участки под которыми не образованы или образованы по границе таких домов, размеры прилегающей территории определяются схемами уборки территорий муниципального образования.</w:t>
      </w:r>
    </w:p>
    <w:p w:rsidR="00EE6EC3" w:rsidRPr="00EE6EC3" w:rsidRDefault="00EE6EC3" w:rsidP="00EE6EC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CF5C71">
        <w:rPr>
          <w:szCs w:val="28"/>
        </w:rPr>
        <w:t>12.13.5 В отношении некапитальных объектов временной уличной торговли, объектов мелкорозничной торговли (торговых павильонов, палаток</w:t>
      </w:r>
      <w:r w:rsidRPr="00EE6EC3">
        <w:rPr>
          <w:szCs w:val="28"/>
        </w:rPr>
        <w:t xml:space="preserve">, киосков), бытового обслуживания, общественного питания размеры прилегающей территории могут устанавливаться в пределах не </w:t>
      </w:r>
      <w:proofErr w:type="gramStart"/>
      <w:r w:rsidRPr="00EE6EC3">
        <w:rPr>
          <w:szCs w:val="28"/>
        </w:rPr>
        <w:t>более  5</w:t>
      </w:r>
      <w:proofErr w:type="gramEnd"/>
      <w:r w:rsidRPr="00EE6EC3">
        <w:rPr>
          <w:szCs w:val="28"/>
        </w:rPr>
        <w:t xml:space="preserve"> метров от объекта.</w:t>
      </w:r>
    </w:p>
    <w:p w:rsidR="00EE6EC3" w:rsidRPr="00EE6EC3" w:rsidRDefault="00EE6EC3" w:rsidP="00EE6EC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proofErr w:type="gramStart"/>
      <w:r w:rsidRPr="00EE6EC3">
        <w:rPr>
          <w:szCs w:val="28"/>
        </w:rPr>
        <w:t>12.13.6  В</w:t>
      </w:r>
      <w:proofErr w:type="gramEnd"/>
      <w:r w:rsidRPr="00EE6EC3">
        <w:rPr>
          <w:szCs w:val="28"/>
        </w:rPr>
        <w:t xml:space="preserve"> отношении капитальных объектов размеры прилегающей территории устанавливаются в пределах не более 10 метров от объекта.</w:t>
      </w:r>
    </w:p>
    <w:p w:rsidR="00EE6EC3" w:rsidRPr="00EE6EC3" w:rsidRDefault="00EE6EC3" w:rsidP="00EE6EC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proofErr w:type="gramStart"/>
      <w:r w:rsidRPr="00EE6EC3">
        <w:rPr>
          <w:szCs w:val="28"/>
        </w:rPr>
        <w:t>12.13.7  В</w:t>
      </w:r>
      <w:proofErr w:type="gramEnd"/>
      <w:r w:rsidRPr="00EE6EC3">
        <w:rPr>
          <w:szCs w:val="28"/>
        </w:rPr>
        <w:t xml:space="preserve"> отношении земельных участков и территорий индивидуальных домовладений размеры прилегающей территории устанавливаются в пределах не более 2 метров от земельных участков и территорий индивидуальных домовладений.</w:t>
      </w:r>
    </w:p>
    <w:p w:rsidR="00EE6EC3" w:rsidRPr="00CF5C71" w:rsidRDefault="00EE6EC3" w:rsidP="00EE6EC3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proofErr w:type="gramStart"/>
      <w:r w:rsidRPr="00EE6EC3">
        <w:rPr>
          <w:szCs w:val="28"/>
        </w:rPr>
        <w:t>12.13.8  В</w:t>
      </w:r>
      <w:proofErr w:type="gramEnd"/>
      <w:r w:rsidRPr="00EE6EC3">
        <w:rPr>
          <w:szCs w:val="28"/>
        </w:rPr>
        <w:t xml:space="preserve"> отношении территорий, прилегающих к автозаправочным станциям, не более 10  метров от указанных объектов</w:t>
      </w:r>
      <w:r w:rsidRPr="00CF5C71">
        <w:rPr>
          <w:szCs w:val="28"/>
        </w:rPr>
        <w:t>.</w:t>
      </w:r>
      <w:r>
        <w:rPr>
          <w:szCs w:val="28"/>
        </w:rPr>
        <w:t>».</w:t>
      </w:r>
    </w:p>
    <w:p w:rsidR="00EE6EC3" w:rsidRDefault="00EE6EC3" w:rsidP="00EE6EC3">
      <w:pPr>
        <w:widowControl w:val="0"/>
        <w:suppressAutoHyphens/>
        <w:ind w:firstLine="851"/>
        <w:contextualSpacing/>
        <w:jc w:val="both"/>
        <w:rPr>
          <w:rFonts w:eastAsia="Lucida Sans Unicode"/>
          <w:color w:val="000000"/>
          <w:szCs w:val="28"/>
          <w:lang w:bidi="en-US"/>
        </w:rPr>
      </w:pPr>
      <w:r>
        <w:rPr>
          <w:rFonts w:eastAsia="Lucida Sans Unicode"/>
          <w:bCs/>
          <w:color w:val="000000"/>
          <w:szCs w:val="28"/>
          <w:lang w:bidi="en-US"/>
        </w:rPr>
        <w:t>2</w:t>
      </w:r>
      <w:r w:rsidRPr="00DB56E8">
        <w:rPr>
          <w:rFonts w:eastAsia="Lucida Sans Unicode"/>
          <w:bCs/>
          <w:color w:val="000000"/>
          <w:szCs w:val="28"/>
          <w:lang w:bidi="en-US"/>
        </w:rPr>
        <w:t>.</w:t>
      </w:r>
      <w:r w:rsidRPr="00DB56E8">
        <w:rPr>
          <w:rFonts w:eastAsia="Lucida Sans Unicode"/>
          <w:color w:val="000000"/>
          <w:szCs w:val="28"/>
          <w:lang w:bidi="en-US"/>
        </w:rPr>
        <w:t xml:space="preserve"> Настоящее решение вступает в силу со дня обнародования на информационном стенде администрации сельского поселения </w:t>
      </w:r>
      <w:r w:rsidRPr="00850349">
        <w:rPr>
          <w:rFonts w:eastAsia="Lucida Sans Unicode"/>
          <w:color w:val="000000"/>
          <w:szCs w:val="28"/>
          <w:lang w:bidi="en-US"/>
        </w:rPr>
        <w:t>«Югыдъяг».</w:t>
      </w:r>
    </w:p>
    <w:p w:rsidR="00EE6EC3" w:rsidRDefault="00EE6EC3" w:rsidP="00EE6EC3">
      <w:pPr>
        <w:widowControl w:val="0"/>
        <w:suppressAutoHyphens/>
        <w:ind w:firstLine="851"/>
        <w:contextualSpacing/>
        <w:jc w:val="both"/>
        <w:rPr>
          <w:rFonts w:eastAsia="Lucida Sans Unicode"/>
          <w:color w:val="000000"/>
          <w:szCs w:val="28"/>
          <w:lang w:bidi="en-US"/>
        </w:rPr>
      </w:pPr>
    </w:p>
    <w:p w:rsidR="00EE6EC3" w:rsidRPr="00850349" w:rsidRDefault="00EE6EC3" w:rsidP="00EE6EC3">
      <w:pPr>
        <w:widowControl w:val="0"/>
        <w:suppressAutoHyphens/>
        <w:ind w:firstLine="851"/>
        <w:contextualSpacing/>
        <w:jc w:val="both"/>
        <w:rPr>
          <w:rFonts w:eastAsia="Lucida Sans Unicode"/>
          <w:color w:val="000000"/>
          <w:szCs w:val="28"/>
          <w:lang w:bidi="en-US"/>
        </w:rPr>
      </w:pPr>
    </w:p>
    <w:p w:rsidR="00EE6EC3" w:rsidRPr="00DB56E8" w:rsidRDefault="00EE6EC3" w:rsidP="00EE6EC3">
      <w:pPr>
        <w:widowControl w:val="0"/>
        <w:suppressAutoHyphens/>
        <w:contextualSpacing/>
        <w:rPr>
          <w:color w:val="000000"/>
          <w:szCs w:val="28"/>
          <w:lang w:bidi="en-US"/>
        </w:rPr>
      </w:pPr>
      <w:r>
        <w:rPr>
          <w:color w:val="000000"/>
          <w:szCs w:val="28"/>
          <w:lang w:bidi="en-US"/>
        </w:rPr>
        <w:t xml:space="preserve">Председатель Совета поселения </w:t>
      </w:r>
    </w:p>
    <w:p w:rsidR="00EE6EC3" w:rsidRPr="00DB56E8" w:rsidRDefault="00EE6EC3" w:rsidP="00EE6EC3">
      <w:pPr>
        <w:widowControl w:val="0"/>
        <w:suppressAutoHyphens/>
        <w:rPr>
          <w:color w:val="000000"/>
          <w:szCs w:val="28"/>
          <w:lang w:bidi="en-US"/>
        </w:rPr>
      </w:pPr>
      <w:r w:rsidRPr="00DB56E8">
        <w:rPr>
          <w:color w:val="000000"/>
          <w:szCs w:val="28"/>
          <w:lang w:bidi="en-US"/>
        </w:rPr>
        <w:t>Глава сельского поселения «</w:t>
      </w:r>
      <w:proofErr w:type="gramStart"/>
      <w:r w:rsidRPr="00DB56E8">
        <w:rPr>
          <w:rFonts w:eastAsia="Lucida Sans Unicode"/>
          <w:color w:val="000000"/>
          <w:szCs w:val="28"/>
          <w:lang w:bidi="en-US"/>
        </w:rPr>
        <w:t>Югыдъяг</w:t>
      </w:r>
      <w:r w:rsidRPr="00DB56E8">
        <w:rPr>
          <w:color w:val="000000"/>
          <w:szCs w:val="28"/>
          <w:lang w:bidi="en-US"/>
        </w:rPr>
        <w:t xml:space="preserve">»   </w:t>
      </w:r>
      <w:proofErr w:type="gramEnd"/>
      <w:r w:rsidRPr="00DB56E8">
        <w:rPr>
          <w:color w:val="000000"/>
          <w:szCs w:val="28"/>
          <w:lang w:bidi="en-US"/>
        </w:rPr>
        <w:t xml:space="preserve">                           В.В. </w:t>
      </w:r>
      <w:proofErr w:type="spellStart"/>
      <w:r w:rsidRPr="00DB56E8">
        <w:rPr>
          <w:color w:val="000000"/>
          <w:szCs w:val="28"/>
          <w:lang w:bidi="en-US"/>
        </w:rPr>
        <w:t>Паршуков</w:t>
      </w:r>
      <w:proofErr w:type="spellEnd"/>
    </w:p>
    <w:p w:rsidR="002B61EA" w:rsidRDefault="002B61EA" w:rsidP="00E05A9F">
      <w:pPr>
        <w:jc w:val="center"/>
      </w:pPr>
    </w:p>
    <w:sectPr w:rsidR="002B61EA" w:rsidSect="00EE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06"/>
    <w:rsid w:val="000910B8"/>
    <w:rsid w:val="000E14B8"/>
    <w:rsid w:val="00245587"/>
    <w:rsid w:val="0027382F"/>
    <w:rsid w:val="002B61EA"/>
    <w:rsid w:val="00354E46"/>
    <w:rsid w:val="004646CC"/>
    <w:rsid w:val="004B3A46"/>
    <w:rsid w:val="005A6206"/>
    <w:rsid w:val="00631ED2"/>
    <w:rsid w:val="006B5640"/>
    <w:rsid w:val="007D19CA"/>
    <w:rsid w:val="007D64C9"/>
    <w:rsid w:val="009E0E18"/>
    <w:rsid w:val="00BC6333"/>
    <w:rsid w:val="00CA37B7"/>
    <w:rsid w:val="00CC5F64"/>
    <w:rsid w:val="00CD1430"/>
    <w:rsid w:val="00CD755D"/>
    <w:rsid w:val="00DF13F9"/>
    <w:rsid w:val="00E05A9F"/>
    <w:rsid w:val="00E45E1D"/>
    <w:rsid w:val="00E64603"/>
    <w:rsid w:val="00EC0227"/>
    <w:rsid w:val="00EE6EC3"/>
    <w:rsid w:val="00F05758"/>
    <w:rsid w:val="00F4269B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B223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4646CC"/>
    <w:pPr>
      <w:jc w:val="center"/>
    </w:pPr>
    <w:rPr>
      <w:b/>
      <w:lang w:val="x-none"/>
    </w:rPr>
  </w:style>
  <w:style w:type="paragraph" w:styleId="ab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2021-08-03T11:05:00Z</cp:lastPrinted>
  <dcterms:created xsi:type="dcterms:W3CDTF">2021-08-02T08:28:00Z</dcterms:created>
  <dcterms:modified xsi:type="dcterms:W3CDTF">2021-08-03T11:05:00Z</dcterms:modified>
</cp:coreProperties>
</file>