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BD" w:rsidRDefault="00C34CBD" w:rsidP="007065C4">
      <w:pPr>
        <w:jc w:val="center"/>
      </w:pPr>
      <w:r>
        <w:t xml:space="preserve">  </w:t>
      </w:r>
      <w:r w:rsidR="00AA0D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 fillcolor="window">
            <v:imagedata r:id="rId7" o:title=""/>
          </v:shape>
        </w:pict>
      </w:r>
    </w:p>
    <w:p w:rsidR="00C34CBD" w:rsidRDefault="0025425D" w:rsidP="007065C4">
      <w:pPr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>Югыдъяг</w:t>
      </w:r>
      <w:r w:rsidR="00C34CBD">
        <w:rPr>
          <w:b/>
        </w:rPr>
        <w:t xml:space="preserve"> сикт овм</w:t>
      </w:r>
      <w:r w:rsidR="00C34CBD">
        <w:rPr>
          <w:rFonts w:ascii="Times New Roman CYR" w:hAnsi="Times New Roman CYR" w:cs="Times New Roman CYR"/>
          <w:b/>
        </w:rPr>
        <w:t>öдчöминса администрациялöн</w:t>
      </w:r>
    </w:p>
    <w:p w:rsidR="00C34CBD" w:rsidRDefault="00AA0D2E" w:rsidP="007065C4">
      <w:pPr>
        <w:rPr>
          <w:rFonts w:ascii="Times New Roman CYR" w:hAnsi="Times New Roman CYR"/>
          <w:b/>
        </w:rPr>
      </w:pPr>
      <w:r w:rsidRPr="00AA0D2E">
        <w:rPr>
          <w:noProof/>
          <w:lang w:eastAsia="ru-RU"/>
        </w:rPr>
        <w:pict>
          <v:line id="_x0000_s1026" style="position:absolute;z-index:1" from="9pt,14.4pt" to="459pt,14.4pt"/>
        </w:pict>
      </w:r>
      <w:r w:rsidR="00C34CBD" w:rsidRPr="008E28F7">
        <w:rPr>
          <w:rFonts w:ascii="Times New Roman CYR" w:hAnsi="Times New Roman CYR" w:cs="Times New Roman CYR"/>
          <w:b/>
        </w:rPr>
        <w:t xml:space="preserve">                                                           </w:t>
      </w:r>
      <w:r w:rsidR="00C34CBD">
        <w:rPr>
          <w:rFonts w:ascii="Times New Roman CYR" w:hAnsi="Times New Roman CYR" w:cs="Times New Roman CYR"/>
          <w:b/>
        </w:rPr>
        <w:t xml:space="preserve">   </w:t>
      </w:r>
      <w:r w:rsidR="00C34CBD" w:rsidRPr="008E28F7">
        <w:rPr>
          <w:rFonts w:ascii="Times New Roman CYR" w:hAnsi="Times New Roman CYR" w:cs="Times New Roman CYR"/>
          <w:b/>
        </w:rPr>
        <w:t xml:space="preserve"> ШУÖМ</w:t>
      </w:r>
    </w:p>
    <w:p w:rsidR="00C34CBD" w:rsidRDefault="00C34CBD" w:rsidP="007065C4">
      <w:pPr>
        <w:jc w:val="center"/>
        <w:rPr>
          <w:b/>
        </w:rPr>
      </w:pPr>
      <w:r>
        <w:rPr>
          <w:b/>
        </w:rPr>
        <w:t>Администрация сельского поселения "</w:t>
      </w:r>
      <w:r w:rsidR="0025425D">
        <w:rPr>
          <w:b/>
        </w:rPr>
        <w:t>Югыдъяг</w:t>
      </w:r>
      <w:r>
        <w:rPr>
          <w:b/>
        </w:rPr>
        <w:t>"</w:t>
      </w:r>
    </w:p>
    <w:p w:rsidR="00C34CBD" w:rsidRDefault="00C34CBD" w:rsidP="007065C4">
      <w:pPr>
        <w:pStyle w:val="4"/>
        <w:spacing w:before="0" w:after="0"/>
        <w:jc w:val="center"/>
      </w:pPr>
      <w:r>
        <w:t>ПОСТАНОВЛЕНИЕ</w:t>
      </w:r>
    </w:p>
    <w:p w:rsidR="00C34CBD" w:rsidRDefault="00C34CBD" w:rsidP="007065C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________2015</w:t>
      </w:r>
      <w:r w:rsidRPr="001C334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__</w:t>
      </w:r>
    </w:p>
    <w:p w:rsidR="00C34CBD" w:rsidRPr="006E4733" w:rsidRDefault="00C34CBD" w:rsidP="007065C4">
      <w:pPr>
        <w:jc w:val="center"/>
        <w:rPr>
          <w:sz w:val="24"/>
          <w:szCs w:val="24"/>
        </w:rPr>
      </w:pPr>
      <w:r>
        <w:t xml:space="preserve">       </w:t>
      </w:r>
      <w:r w:rsidRPr="006E4733">
        <w:rPr>
          <w:sz w:val="24"/>
          <w:szCs w:val="24"/>
        </w:rPr>
        <w:t>Республика Коми</w:t>
      </w:r>
    </w:p>
    <w:p w:rsidR="00C34CBD" w:rsidRPr="006E4733" w:rsidRDefault="00C34CBD" w:rsidP="007065C4">
      <w:pPr>
        <w:ind w:left="142" w:right="-284"/>
        <w:jc w:val="center"/>
        <w:rPr>
          <w:sz w:val="24"/>
          <w:szCs w:val="24"/>
        </w:rPr>
      </w:pPr>
      <w:r w:rsidRPr="006E4733">
        <w:rPr>
          <w:sz w:val="24"/>
          <w:szCs w:val="24"/>
        </w:rPr>
        <w:t>Усть-Куломский район</w:t>
      </w:r>
    </w:p>
    <w:p w:rsidR="00C34CBD" w:rsidRPr="006E4733" w:rsidRDefault="0025425D" w:rsidP="007065C4">
      <w:pPr>
        <w:ind w:left="142" w:right="-284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34CBD" w:rsidRPr="006E4733">
        <w:rPr>
          <w:sz w:val="24"/>
          <w:szCs w:val="24"/>
        </w:rPr>
        <w:t xml:space="preserve">. </w:t>
      </w:r>
      <w:r>
        <w:rPr>
          <w:sz w:val="24"/>
          <w:szCs w:val="24"/>
        </w:rPr>
        <w:t>Югыдъяг</w:t>
      </w:r>
    </w:p>
    <w:p w:rsidR="00C34CBD" w:rsidRDefault="00C34CBD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4CBD" w:rsidRPr="0025425D" w:rsidRDefault="00C34CBD" w:rsidP="007065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5425D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25425D">
        <w:rPr>
          <w:b/>
          <w:szCs w:val="28"/>
        </w:rPr>
        <w:t>«</w:t>
      </w:r>
      <w:bookmarkStart w:id="0" w:name="_GoBack"/>
      <w:r w:rsidRPr="0025425D">
        <w:rPr>
          <w:b/>
          <w:szCs w:val="28"/>
        </w:rPr>
        <w:t>Согласование переустройства и (или) перепланировки жилого помещения</w:t>
      </w:r>
      <w:bookmarkEnd w:id="0"/>
      <w:r w:rsidRPr="0025425D">
        <w:rPr>
          <w:b/>
          <w:szCs w:val="28"/>
        </w:rPr>
        <w:t>»</w:t>
      </w:r>
    </w:p>
    <w:p w:rsidR="00C34CBD" w:rsidRDefault="00C34CBD" w:rsidP="007065C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34CBD" w:rsidRDefault="00C34CBD" w:rsidP="007065C4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25425D">
        <w:rPr>
          <w:bCs/>
        </w:rPr>
        <w:t>Югыдъяг</w:t>
      </w:r>
      <w:r>
        <w:rPr>
          <w:bCs/>
        </w:rPr>
        <w:t>» постановляет:</w:t>
      </w:r>
    </w:p>
    <w:p w:rsidR="00C34CBD" w:rsidRDefault="00C34CBD" w:rsidP="007065C4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 w:rsidRPr="003A20FF">
        <w:rPr>
          <w:szCs w:val="28"/>
        </w:rPr>
        <w:t>Согласование переустройства и (или) перепланировки жилого помещения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C34CBD" w:rsidRDefault="00C34CBD" w:rsidP="007065C4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25425D">
        <w:rPr>
          <w:bCs/>
        </w:rPr>
        <w:t>Югыдъяг</w:t>
      </w:r>
      <w:r>
        <w:rPr>
          <w:bCs/>
        </w:rPr>
        <w:t xml:space="preserve">» от </w:t>
      </w:r>
      <w:r w:rsidR="0025425D">
        <w:rPr>
          <w:bCs/>
        </w:rPr>
        <w:t>------------</w:t>
      </w:r>
      <w:r>
        <w:rPr>
          <w:bCs/>
        </w:rPr>
        <w:t xml:space="preserve">.2012 № </w:t>
      </w:r>
      <w:r w:rsidR="0025425D">
        <w:rPr>
          <w:bCs/>
        </w:rPr>
        <w:t>-----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согласованию переустройства и (или) перепланировки жилых помещений» </w:t>
      </w:r>
      <w:r>
        <w:rPr>
          <w:bCs/>
        </w:rPr>
        <w:t>считать утратившим силу.</w:t>
      </w:r>
    </w:p>
    <w:p w:rsidR="00C34CBD" w:rsidRPr="00651307" w:rsidRDefault="00C34CBD" w:rsidP="007065C4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25425D">
        <w:rPr>
          <w:bCs/>
        </w:rPr>
        <w:t>Югыдъяг</w:t>
      </w:r>
      <w:r>
        <w:rPr>
          <w:bCs/>
        </w:rPr>
        <w:t>».</w:t>
      </w:r>
    </w:p>
    <w:p w:rsidR="00C34CBD" w:rsidRDefault="00C34CBD" w:rsidP="007065C4">
      <w:pPr>
        <w:jc w:val="center"/>
        <w:rPr>
          <w:b/>
          <w:bCs/>
        </w:rPr>
      </w:pPr>
    </w:p>
    <w:p w:rsidR="00C34CBD" w:rsidRPr="00B13C69" w:rsidRDefault="00C34CBD" w:rsidP="007065C4">
      <w:pPr>
        <w:jc w:val="center"/>
        <w:rPr>
          <w:bCs/>
        </w:rPr>
      </w:pPr>
    </w:p>
    <w:p w:rsidR="00C34CBD" w:rsidRPr="007065C4" w:rsidRDefault="00C34CBD" w:rsidP="0070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25425D">
        <w:rPr>
          <w:rFonts w:ascii="Times New Roman" w:hAnsi="Times New Roman" w:cs="Times New Roman"/>
          <w:b w:val="0"/>
          <w:bCs w:val="0"/>
          <w:sz w:val="28"/>
          <w:szCs w:val="28"/>
        </w:rPr>
        <w:t>Югыдъяг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25425D">
        <w:rPr>
          <w:rFonts w:ascii="Times New Roman" w:hAnsi="Times New Roman" w:cs="Times New Roman"/>
          <w:b w:val="0"/>
          <w:bCs w:val="0"/>
          <w:sz w:val="28"/>
          <w:szCs w:val="28"/>
        </w:rPr>
        <w:t>В.И.Ау</w:t>
      </w:r>
    </w:p>
    <w:p w:rsidR="00C34CBD" w:rsidRDefault="00C34CBD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4CBD" w:rsidRDefault="00C34CBD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C34CBD" w:rsidRDefault="00C34CBD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C34CBD" w:rsidRDefault="00C34CBD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C34CBD" w:rsidRDefault="00C34CBD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C34CBD" w:rsidRPr="00EC0549" w:rsidRDefault="00C34CBD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C34CBD" w:rsidRPr="00EC0549" w:rsidRDefault="00C34CBD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C34CBD" w:rsidRPr="00EC0549" w:rsidRDefault="00C34CBD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C34CBD" w:rsidRPr="00EC0549" w:rsidRDefault="00C34CBD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C34CBD" w:rsidRDefault="00C34CBD" w:rsidP="007065C4">
      <w:pPr>
        <w:jc w:val="right"/>
      </w:pPr>
      <w:r>
        <w:t xml:space="preserve">от «__»_______ </w:t>
      </w:r>
      <w:r w:rsidRPr="00EC0549">
        <w:t>2015 года</w:t>
      </w:r>
      <w:r>
        <w:t xml:space="preserve"> № __</w:t>
      </w:r>
    </w:p>
    <w:p w:rsidR="00C34CBD" w:rsidRPr="007065C4" w:rsidRDefault="00C34CBD" w:rsidP="007065C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C34CBD" w:rsidRDefault="00C34CBD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4CBD" w:rsidRPr="00C506FC" w:rsidRDefault="00C34CBD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4CBD" w:rsidRDefault="00C34CBD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34CBD" w:rsidRPr="00C506FC" w:rsidRDefault="00C34CBD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«</w:t>
      </w:r>
      <w:r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Pr="00C506FC">
        <w:rPr>
          <w:rFonts w:ascii="Times New Roman" w:hAnsi="Times New Roman" w:cs="Times New Roman"/>
          <w:sz w:val="28"/>
          <w:szCs w:val="28"/>
        </w:rPr>
        <w:t>»</w:t>
      </w:r>
    </w:p>
    <w:p w:rsidR="00C34CBD" w:rsidRDefault="00C34CBD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34CBD" w:rsidRPr="00C506FC" w:rsidRDefault="00C34CBD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C506FC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506FC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C506FC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C34CBD" w:rsidRDefault="00C34CBD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34CBD" w:rsidRDefault="00C34CBD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C34CBD" w:rsidRPr="00C506FC" w:rsidRDefault="00C34CBD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5E6E3C">
        <w:rPr>
          <w:rFonts w:ascii="Times New Roman" w:hAnsi="Times New Roman"/>
          <w:sz w:val="28"/>
          <w:szCs w:val="28"/>
        </w:rPr>
        <w:t>«</w:t>
      </w:r>
      <w:r w:rsidRPr="003A20FF">
        <w:rPr>
          <w:rFonts w:ascii="Times New Roman" w:hAnsi="Times New Roman"/>
          <w:sz w:val="28"/>
          <w:szCs w:val="28"/>
        </w:rPr>
        <w:t>Согласование переустройства и (или) перепланировки жилого помещения</w:t>
      </w:r>
      <w:r w:rsidRPr="005E6E3C"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процедур),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(далее – администрация), </w:t>
      </w:r>
      <w:r w:rsidRPr="00C506FC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06FC">
        <w:rPr>
          <w:rFonts w:ascii="Times New Roman" w:hAnsi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заявлении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C506FC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34CBD" w:rsidRDefault="00C34CBD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34CBD" w:rsidRPr="00C506FC" w:rsidRDefault="00C34CBD" w:rsidP="00C506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Default="00C34CBD" w:rsidP="00B940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6932">
        <w:rPr>
          <w:rFonts w:ascii="Times New Roman" w:hAnsi="Times New Roman"/>
          <w:sz w:val="28"/>
        </w:rPr>
        <w:t xml:space="preserve">1.2. </w:t>
      </w:r>
      <w:r w:rsidRPr="003A20FF">
        <w:rPr>
          <w:rFonts w:ascii="Times New Roman" w:hAnsi="Times New Roman"/>
          <w:sz w:val="28"/>
          <w:szCs w:val="28"/>
        </w:rPr>
        <w:t xml:space="preserve">Заявителями являются физические лица (в том числе индивидуальные предприниматели) и юридические лица, являющиеся </w:t>
      </w:r>
      <w:r w:rsidRPr="003A20FF">
        <w:rPr>
          <w:rFonts w:ascii="Times New Roman" w:hAnsi="Times New Roman"/>
          <w:sz w:val="28"/>
          <w:szCs w:val="28"/>
        </w:rPr>
        <w:lastRenderedPageBreak/>
        <w:t>собственниками жилых помещений.</w:t>
      </w:r>
    </w:p>
    <w:p w:rsidR="00C34CBD" w:rsidRPr="00B94058" w:rsidRDefault="00C34CBD" w:rsidP="00B940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4058">
        <w:rPr>
          <w:rFonts w:ascii="Times New Roman" w:hAnsi="Times New Roman"/>
          <w:sz w:val="28"/>
          <w:szCs w:val="28"/>
        </w:rPr>
        <w:t>От имени заявителя, в целях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506FC" w:rsidRDefault="00C34CBD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06FC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5B1F88">
        <w:t xml:space="preserve">1.3. </w:t>
      </w:r>
      <w:r w:rsidRPr="004F5F48">
        <w:t>Информация о порядке предоставления муниципальной услуги размещается:</w:t>
      </w:r>
    </w:p>
    <w:p w:rsidR="00C34CBD" w:rsidRPr="004F5F48" w:rsidRDefault="00C34CBD" w:rsidP="00631B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- </w:t>
      </w:r>
      <w:r w:rsidRPr="004F5F48">
        <w:t xml:space="preserve">на информационных стендах, расположенных в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4F5F48">
        <w:t>;</w:t>
      </w:r>
    </w:p>
    <w:p w:rsidR="00C34CBD" w:rsidRPr="004F5F48" w:rsidRDefault="00C34CBD" w:rsidP="00631B7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F5F48">
        <w:t xml:space="preserve">в электронном виде в информационно-телекоммуникационной сети Интернет (далее – сеть Интернет): 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- на официальном сайте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4F5F48">
        <w:rPr>
          <w:i/>
        </w:rPr>
        <w:t>;</w:t>
      </w:r>
    </w:p>
    <w:p w:rsidR="00C34CBD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t>http://pgu.rkomi.ru</w:t>
        </w:r>
      </w:hyperlink>
      <w:r w:rsidRPr="004F5F48">
        <w:t>) (далее – порталы государственных</w:t>
      </w:r>
      <w:r>
        <w:t xml:space="preserve"> и муниципальных услуг (функций</w:t>
      </w:r>
      <w:r w:rsidRPr="004F5F48">
        <w:t>).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Информацию о порядке предоставления муниципальной услуги можно получить:</w:t>
      </w:r>
    </w:p>
    <w:p w:rsidR="00C34CBD" w:rsidRPr="00AB7C9E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телефо</w:t>
      </w:r>
      <w:r>
        <w:t>нной связи по номеру администрации сельского поселения «</w:t>
      </w:r>
      <w:r w:rsidR="0025425D">
        <w:t>Югыдъяг</w:t>
      </w:r>
      <w:r>
        <w:t>» (телефон: 8 82137 9</w:t>
      </w:r>
      <w:r w:rsidR="0025425D">
        <w:t>5289</w:t>
      </w:r>
      <w:r>
        <w:t>)</w:t>
      </w:r>
      <w:r w:rsidRPr="00AB7C9E">
        <w:t>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факсимильного сообщения;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личном обращении в </w:t>
      </w:r>
      <w:r>
        <w:t>администрацию сельского поселения «</w:t>
      </w:r>
      <w:r w:rsidR="0025425D">
        <w:t>Югыдъяг</w:t>
      </w:r>
      <w:r>
        <w:t>»</w:t>
      </w:r>
      <w:r w:rsidRPr="004F5F48">
        <w:t>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письменном обращении в </w:t>
      </w:r>
      <w:r>
        <w:t>администрацию сельского поселения «</w:t>
      </w:r>
      <w:r w:rsidR="0025425D">
        <w:t>Югыдъяг</w:t>
      </w:r>
      <w:r>
        <w:t>»</w:t>
      </w:r>
      <w:r w:rsidRPr="004F5F48">
        <w:t>, в том числе по электронной почте;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путем публичного информирования.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порядке предоставления муниципальной </w:t>
      </w:r>
      <w:r>
        <w:t xml:space="preserve">услуги </w:t>
      </w:r>
      <w:r w:rsidRPr="004F5F48">
        <w:t>должна содержать: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предоставления муниципальной услуги;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категории получателей муниципальной услуги;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4F5F48">
        <w:t xml:space="preserve">адрес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4F5F48">
        <w:t xml:space="preserve"> для приема документов, необходимых для предоставления муниципальной услуги, </w:t>
      </w:r>
      <w:r w:rsidRPr="004F5F48">
        <w:lastRenderedPageBreak/>
        <w:t xml:space="preserve">режим работы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4F5F48">
        <w:t>;</w:t>
      </w:r>
      <w:r w:rsidRPr="004F5F48">
        <w:rPr>
          <w:i/>
        </w:rPr>
        <w:t xml:space="preserve"> 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порядок передачи результата заявителю;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сведения, которые необходимо указать в заявлении о предоставлении муниципальной услуги;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срок предоставления муниципальной услуги;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обжалования действий (бездействия) и решений должностных лиц.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Консультации по процедуре предоставления муниципальной услуги осуществляются с</w:t>
      </w:r>
      <w:r>
        <w:t>пециалистами администрации сельского поселения «</w:t>
      </w:r>
      <w:r w:rsidR="0025425D">
        <w:t>Югыдъяг</w:t>
      </w:r>
      <w:r>
        <w:t>»</w:t>
      </w:r>
      <w:r w:rsidRPr="004F5F48">
        <w:t xml:space="preserve"> в соответствии с должностными инструкциями.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При ответах на телефонные звонки и личные обращения с</w:t>
      </w:r>
      <w:r>
        <w:t>пециалистами администрации сельского поселения «</w:t>
      </w:r>
      <w:r w:rsidR="0025425D">
        <w:t>Югыдъяг</w:t>
      </w:r>
      <w:r>
        <w:t>»</w:t>
      </w:r>
      <w:r w:rsidRPr="004F5F48">
        <w:t xml:space="preserve">, </w:t>
      </w:r>
      <w:r>
        <w:t xml:space="preserve"> </w:t>
      </w:r>
      <w:r w:rsidRPr="004F5F48"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Устное информирование каждого обратившегося за информацией заявителя осуществляется не более 15 минут.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Ответ на письменное обращение, поступившее в </w:t>
      </w:r>
      <w:r>
        <w:t>администрации сельского поселения «</w:t>
      </w:r>
      <w:r w:rsidR="0025425D">
        <w:t>Югыдъяг</w:t>
      </w:r>
      <w:r>
        <w:t xml:space="preserve">» </w:t>
      </w:r>
      <w:r w:rsidRPr="004F5F48">
        <w:t>направляется заявителю в срок, не превышающий 30 календарных дней со дня регистрации обращения.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>
        <w:t>на информационных стендах администрации сельского поселения «</w:t>
      </w:r>
      <w:r w:rsidR="0025425D">
        <w:t>Югыдъяг</w:t>
      </w:r>
      <w:r>
        <w:t>»</w:t>
      </w:r>
      <w:r w:rsidRPr="004F5F48">
        <w:t xml:space="preserve">, на официальных сайтах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4F5F48">
        <w:t>.</w:t>
      </w:r>
    </w:p>
    <w:p w:rsidR="00C34CBD" w:rsidRPr="004F5F48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Прием документов, необходимых для предоставления муниципальной услуги, осуществляется в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4F5F48">
        <w:rPr>
          <w:i/>
        </w:rPr>
        <w:t>.</w:t>
      </w:r>
    </w:p>
    <w:p w:rsidR="00C34CBD" w:rsidRDefault="00C34CBD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4F5F48">
        <w:t xml:space="preserve"> содержится в Приложении </w:t>
      </w:r>
      <w:r w:rsidRPr="004F5F48">
        <w:lastRenderedPageBreak/>
        <w:t>№ 1 к настоящему административному регламенту.</w:t>
      </w:r>
    </w:p>
    <w:p w:rsidR="00C34CBD" w:rsidRPr="004F5F48" w:rsidRDefault="00C34CBD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Default="00C34CBD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506F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C34CBD" w:rsidRDefault="00C34CBD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34CBD" w:rsidRDefault="00C34CBD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C34CBD" w:rsidRPr="00C506FC" w:rsidRDefault="00C34CBD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5E6E3C">
        <w:rPr>
          <w:rFonts w:ascii="Times New Roman" w:hAnsi="Times New Roman"/>
          <w:sz w:val="28"/>
          <w:szCs w:val="28"/>
        </w:rPr>
        <w:t>«</w:t>
      </w:r>
      <w:r w:rsidRPr="003A20FF">
        <w:rPr>
          <w:rFonts w:ascii="Times New Roman" w:hAnsi="Times New Roman"/>
          <w:sz w:val="28"/>
          <w:szCs w:val="28"/>
        </w:rPr>
        <w:t>Согласование переустройства и (или) перепланировки жилого помещения</w:t>
      </w:r>
      <w:r w:rsidRPr="005E6E3C"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506FC" w:rsidRDefault="00C34CBD" w:rsidP="009831F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Default="00C34CBD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C506FC">
        <w:rPr>
          <w:szCs w:val="28"/>
        </w:rPr>
        <w:t xml:space="preserve">2.2. </w:t>
      </w:r>
      <w:r w:rsidRPr="009643F1">
        <w:t xml:space="preserve">Предоставление муниципальной услуги осуществляется </w:t>
      </w:r>
      <w:r w:rsidRPr="00157562">
        <w:t>администрацией сельского поселения «</w:t>
      </w:r>
      <w:r w:rsidR="0025425D">
        <w:t>Югыдъяг</w:t>
      </w:r>
      <w:r w:rsidRPr="00157562">
        <w:t>».</w:t>
      </w:r>
    </w:p>
    <w:p w:rsidR="00C34CBD" w:rsidRDefault="00C34CBD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34CBD" w:rsidRPr="00030D64" w:rsidRDefault="00C34CBD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0D6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4CBD" w:rsidRPr="00030D64" w:rsidRDefault="00C34CBD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34CBD" w:rsidRPr="00030D64" w:rsidRDefault="00C34CBD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C34CBD" w:rsidRDefault="00C34CBD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30D64">
        <w:rPr>
          <w:rFonts w:ascii="Times New Roman" w:hAnsi="Times New Roman"/>
          <w:sz w:val="28"/>
          <w:szCs w:val="28"/>
        </w:rPr>
        <w:t xml:space="preserve"> – в части приема и регистрации документов у заявителя.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Pr="003A20FF">
        <w:rPr>
          <w:rFonts w:ascii="Times New Roman" w:hAnsi="Times New Roman"/>
          <w:sz w:val="28"/>
          <w:szCs w:val="28"/>
        </w:rPr>
        <w:t>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жилое помещение;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3A20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A20FF">
        <w:rPr>
          <w:rFonts w:ascii="Times New Roman" w:hAnsi="Times New Roman"/>
          <w:sz w:val="28"/>
          <w:szCs w:val="28"/>
        </w:rPr>
        <w:t>. Министерство культуры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3A20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A20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ФГУП «</w:t>
      </w:r>
      <w:r w:rsidRPr="005F68D0">
        <w:rPr>
          <w:rFonts w:ascii="Times New Roman" w:hAnsi="Times New Roman"/>
          <w:sz w:val="28"/>
          <w:szCs w:val="28"/>
        </w:rPr>
        <w:t>Ростехи</w:t>
      </w:r>
      <w:r>
        <w:rPr>
          <w:rFonts w:ascii="Times New Roman" w:hAnsi="Times New Roman"/>
          <w:sz w:val="28"/>
          <w:szCs w:val="28"/>
        </w:rPr>
        <w:t>нвентаризация - Федеральное БТИ»</w:t>
      </w:r>
      <w:r w:rsidRPr="003A20FF">
        <w:rPr>
          <w:rFonts w:ascii="Times New Roman" w:hAnsi="Times New Roman"/>
          <w:sz w:val="28"/>
          <w:szCs w:val="28"/>
        </w:rPr>
        <w:t>– в части выдачи технического паспорта переустраиваемого и (или) перепланируемого жилого помещения.</w:t>
      </w:r>
    </w:p>
    <w:p w:rsidR="00C34CBD" w:rsidRPr="00141CA7" w:rsidRDefault="00C34CBD" w:rsidP="00B50A17">
      <w:pPr>
        <w:autoSpaceDE w:val="0"/>
        <w:autoSpaceDN w:val="0"/>
        <w:adjustRightInd w:val="0"/>
        <w:ind w:firstLine="709"/>
        <w:jc w:val="both"/>
      </w:pPr>
      <w:r w:rsidRPr="00141CA7">
        <w:t>Администрация не вправе требовать от заявителя</w:t>
      </w:r>
      <w:r>
        <w:t xml:space="preserve"> </w:t>
      </w:r>
      <w:r w:rsidRPr="00141CA7"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</w:t>
      </w:r>
      <w:r w:rsidRPr="00141CA7">
        <w:lastRenderedPageBreak/>
        <w:t>документов и информации, предоставляемых в результате предоставления таких услуг.</w:t>
      </w:r>
    </w:p>
    <w:p w:rsidR="00C34CBD" w:rsidRPr="00C506FC" w:rsidRDefault="00C34CBD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1) решение о согласовании переустройства и (или) перепланировки жилого помещения (далее – решение о согласовании);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2) решение об отказе в согласовании переустройства и (или) перепланировки жилого помещения (далее – решение об отказе в согласовании).</w:t>
      </w:r>
    </w:p>
    <w:p w:rsidR="00C34CBD" w:rsidRDefault="00C34CBD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34CBD" w:rsidRPr="00C506FC" w:rsidRDefault="00C34CBD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A533D3" w:rsidRDefault="00C34CBD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  <w:r w:rsidRPr="00A533D3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3A20FF">
        <w:rPr>
          <w:rFonts w:ascii="Times New Roman" w:hAnsi="Times New Roman"/>
          <w:sz w:val="28"/>
          <w:szCs w:val="28"/>
        </w:rPr>
        <w:t>45 календарных дней</w:t>
      </w:r>
      <w:r w:rsidRPr="00A533D3">
        <w:rPr>
          <w:rFonts w:ascii="Times New Roman" w:hAnsi="Times New Roman"/>
          <w:sz w:val="28"/>
          <w:szCs w:val="28"/>
        </w:rPr>
        <w:t>, исчисляемых со дня регистрации заявления с документами, необходимыми для предоставления муниципальной услуги.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506FC" w:rsidRDefault="00C34CBD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4CBD" w:rsidRPr="00C506FC" w:rsidRDefault="00C34CBD" w:rsidP="009831F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 xml:space="preserve">2.6. </w:t>
      </w:r>
      <w:r w:rsidRPr="003A20F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34CBD" w:rsidRPr="003A20FF" w:rsidRDefault="00C34CBD" w:rsidP="00064F4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Жилищным кодексом Российской Федерации от 29.12.2004 N 188-ФЗ ("Собрание законодательства РФ", 03.01.2005, N 1 (часть 1), ст. 14);</w:t>
      </w:r>
    </w:p>
    <w:p w:rsidR="00C34CBD" w:rsidRPr="003A20FF" w:rsidRDefault="00C34CBD" w:rsidP="00064F4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Федеральным </w:t>
      </w:r>
      <w:hyperlink r:id="rId9" w:history="1">
        <w:r w:rsidRPr="003A20FF">
          <w:rPr>
            <w:szCs w:val="28"/>
          </w:rPr>
          <w:t>закон</w:t>
        </w:r>
      </w:hyperlink>
      <w:r w:rsidRPr="003A20FF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4CBD" w:rsidRPr="003A20FF" w:rsidRDefault="00C34CBD" w:rsidP="00064F4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C34CBD" w:rsidRPr="003A20FF" w:rsidRDefault="00C34CBD" w:rsidP="00064F4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("Российская газета", N 95, 06.05.2005);</w:t>
      </w:r>
    </w:p>
    <w:p w:rsidR="00C34CBD" w:rsidRPr="003A20FF" w:rsidRDefault="00C34CBD" w:rsidP="00064F4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34CBD" w:rsidRPr="003A20FF" w:rsidRDefault="00C34CBD" w:rsidP="00064F4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C34CBD" w:rsidRDefault="00C34CBD" w:rsidP="000A472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C34CBD" w:rsidRPr="00AB7C9E" w:rsidRDefault="00C34CBD" w:rsidP="000A472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4CBD" w:rsidRDefault="00C34CBD" w:rsidP="000A4722">
      <w:pPr>
        <w:pStyle w:val="af6"/>
        <w:autoSpaceDE w:val="0"/>
        <w:autoSpaceDN w:val="0"/>
        <w:adjustRightInd w:val="0"/>
        <w:spacing w:before="0" w:beforeAutospacing="0" w:after="0" w:afterAutospacing="0" w:line="240" w:lineRule="auto"/>
        <w:ind w:firstLine="900"/>
        <w:rPr>
          <w:rFonts w:eastAsia="Times New Roman"/>
          <w:color w:val="000000"/>
          <w:sz w:val="28"/>
          <w:szCs w:val="28"/>
        </w:rPr>
      </w:pPr>
    </w:p>
    <w:p w:rsidR="00C34CBD" w:rsidRPr="00A533D3" w:rsidRDefault="00C34CBD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4BF7">
        <w:rPr>
          <w:rFonts w:ascii="Times New Roman" w:hAnsi="Times New Roman"/>
          <w:color w:val="000000"/>
          <w:sz w:val="28"/>
          <w:szCs w:val="28"/>
        </w:rPr>
        <w:t>2.7.</w:t>
      </w:r>
      <w:r w:rsidRPr="000A4722">
        <w:rPr>
          <w:color w:val="000000"/>
          <w:sz w:val="28"/>
          <w:szCs w:val="28"/>
        </w:rPr>
        <w:t xml:space="preserve"> </w:t>
      </w:r>
      <w:r w:rsidRPr="00A533D3">
        <w:rPr>
          <w:rFonts w:ascii="Times New Roman" w:hAnsi="Times New Roman"/>
          <w:sz w:val="28"/>
          <w:szCs w:val="28"/>
        </w:rPr>
        <w:t>Исчерпывающий перечень документов (информации),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предусмотрены настоящим административным регламентом применительно к конкретной административной процедуре.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подают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A20FF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форме</w:t>
      </w:r>
      <w:r w:rsidRPr="003A20FF">
        <w:rPr>
          <w:sz w:val="28"/>
          <w:szCs w:val="28"/>
        </w:rPr>
        <w:t xml:space="preserve"> </w:t>
      </w:r>
      <w:r w:rsidRPr="003A20FF">
        <w:rPr>
          <w:rFonts w:ascii="Times New Roman" w:hAnsi="Times New Roman"/>
          <w:sz w:val="28"/>
          <w:szCs w:val="28"/>
        </w:rPr>
        <w:t>утвержденной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(далее - заявление), а также следующие документы в 1 экземпляре: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20FF">
        <w:rPr>
          <w:rFonts w:ascii="Times New Roman" w:hAnsi="Times New Roman"/>
          <w:sz w:val="28"/>
          <w:szCs w:val="28"/>
          <w:lang w:eastAsia="en-US"/>
        </w:rPr>
        <w:t>1) правоустанавливающие документы на переустраиваемое и (или) перепланируемое жилое помещение, право на которое не зарегистрировано в Едином государственном реестре прав на недвижимое имущество и сделок с ним: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20FF">
        <w:rPr>
          <w:rFonts w:ascii="Times New Roman" w:hAnsi="Times New Roman"/>
          <w:sz w:val="28"/>
          <w:szCs w:val="28"/>
          <w:lang w:eastAsia="en-US"/>
        </w:rPr>
        <w:t>- свидетельство о праве на наследство;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20FF">
        <w:rPr>
          <w:rFonts w:ascii="Times New Roman" w:hAnsi="Times New Roman"/>
          <w:sz w:val="28"/>
          <w:szCs w:val="28"/>
          <w:lang w:eastAsia="en-US"/>
        </w:rPr>
        <w:t>- решение суда, подтверждающее право собственности на жилое помещение;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20FF">
        <w:rPr>
          <w:rFonts w:ascii="Times New Roman" w:hAnsi="Times New Roman"/>
          <w:sz w:val="28"/>
          <w:szCs w:val="28"/>
          <w:lang w:eastAsia="en-US"/>
        </w:rPr>
        <w:t>- справка жилищного или жилищно-строительного кооператива о полной выплате заявителем, являющимся членом кооператива, паевого взноса за предоставленную этому лицу кооперативом квартиру;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20FF">
        <w:rPr>
          <w:rFonts w:ascii="Times New Roman" w:hAnsi="Times New Roman"/>
          <w:sz w:val="28"/>
          <w:szCs w:val="28"/>
          <w:lang w:eastAsia="en-US"/>
        </w:rPr>
        <w:t>- акты органов власти, принятые до 31 января 1998 года, устанавливающие право собственности на жилое помещение;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20FF">
        <w:rPr>
          <w:rFonts w:ascii="Times New Roman" w:hAnsi="Times New Roman"/>
          <w:sz w:val="28"/>
          <w:szCs w:val="28"/>
          <w:lang w:eastAsia="en-US"/>
        </w:rPr>
        <w:t>- договор купли-продажи, мены, дарения, подтверждающий возникновение права собственности на жилое помещение до 31 января 1998 года;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20FF">
        <w:rPr>
          <w:rFonts w:ascii="Times New Roman" w:hAnsi="Times New Roman"/>
          <w:sz w:val="28"/>
          <w:szCs w:val="28"/>
          <w:lang w:eastAsia="en-US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20FF">
        <w:rPr>
          <w:rFonts w:ascii="Times New Roman" w:hAnsi="Times New Roman"/>
          <w:sz w:val="28"/>
          <w:szCs w:val="28"/>
          <w:lang w:eastAsia="en-US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</w:t>
      </w:r>
      <w:r w:rsidRPr="003A20FF">
        <w:rPr>
          <w:rFonts w:ascii="Times New Roman" w:hAnsi="Times New Roman"/>
          <w:sz w:val="28"/>
          <w:szCs w:val="28"/>
          <w:lang w:eastAsia="en-US"/>
        </w:rPr>
        <w:lastRenderedPageBreak/>
        <w:t>перепланируемого жилого помещения по договору социального найма).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3A20FF">
        <w:rPr>
          <w:rFonts w:ascii="Times New Roman" w:hAnsi="Times New Roman"/>
          <w:sz w:val="28"/>
          <w:szCs w:val="28"/>
        </w:rPr>
        <w:t>.1. 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3A20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A20FF">
        <w:rPr>
          <w:rFonts w:ascii="Times New Roman" w:hAnsi="Times New Roman"/>
          <w:sz w:val="28"/>
          <w:szCs w:val="28"/>
        </w:rPr>
        <w:t xml:space="preserve">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 </w:t>
      </w:r>
    </w:p>
    <w:p w:rsidR="00C34CBD" w:rsidRPr="003A20FF" w:rsidRDefault="00C34CBD" w:rsidP="00064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3A20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A20FF">
        <w:rPr>
          <w:rFonts w:ascii="Times New Roman" w:hAnsi="Times New Roman"/>
          <w:sz w:val="28"/>
          <w:szCs w:val="28"/>
        </w:rPr>
        <w:t>. 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C34CBD" w:rsidRPr="00AB7C9E" w:rsidRDefault="00C34CBD" w:rsidP="009831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bCs/>
          <w:szCs w:val="28"/>
          <w:lang w:eastAsia="ru-RU"/>
        </w:rPr>
        <w:t>2.</w:t>
      </w:r>
      <w:r>
        <w:rPr>
          <w:bCs/>
          <w:szCs w:val="28"/>
          <w:lang w:eastAsia="ru-RU"/>
        </w:rPr>
        <w:t>7</w:t>
      </w:r>
      <w:r w:rsidRPr="00C506FC">
        <w:rPr>
          <w:bCs/>
          <w:szCs w:val="28"/>
          <w:lang w:eastAsia="ru-RU"/>
        </w:rPr>
        <w:t>.</w:t>
      </w:r>
      <w:r>
        <w:rPr>
          <w:bCs/>
          <w:szCs w:val="28"/>
          <w:lang w:eastAsia="ru-RU"/>
        </w:rPr>
        <w:t>4</w:t>
      </w:r>
      <w:r w:rsidRPr="00C506FC">
        <w:rPr>
          <w:bCs/>
          <w:szCs w:val="28"/>
          <w:lang w:eastAsia="ru-RU"/>
        </w:rPr>
        <w:t xml:space="preserve">. </w:t>
      </w:r>
      <w:r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C34CBD" w:rsidRPr="00AB7C9E" w:rsidRDefault="00C34CBD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C34CBD" w:rsidRPr="00AB7C9E" w:rsidRDefault="00C34CBD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C34CBD" w:rsidRPr="00AB7C9E" w:rsidRDefault="00C34CBD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через порталы государственных </w:t>
      </w:r>
      <w:r>
        <w:rPr>
          <w:szCs w:val="28"/>
        </w:rPr>
        <w:t>и муниципальных услуг (функций).</w:t>
      </w:r>
    </w:p>
    <w:p w:rsidR="00C34CBD" w:rsidRPr="00AB7C9E" w:rsidRDefault="00C34CBD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7.5</w:t>
      </w:r>
      <w:r w:rsidRPr="00AB7C9E">
        <w:rPr>
          <w:szCs w:val="28"/>
        </w:rPr>
        <w:t>. Варианты предоставления документов:</w:t>
      </w:r>
    </w:p>
    <w:p w:rsidR="00C34CBD" w:rsidRPr="00AB7C9E" w:rsidRDefault="00C34CBD" w:rsidP="009831F1">
      <w:pPr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C34CBD" w:rsidRPr="00AB7C9E" w:rsidRDefault="00C34CBD" w:rsidP="009831F1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C34CBD" w:rsidRPr="00AB7C9E" w:rsidRDefault="00C34CBD" w:rsidP="004947AA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 xml:space="preserve">использованием </w:t>
      </w:r>
      <w:r w:rsidRPr="00AB7C9E">
        <w:rPr>
          <w:sz w:val="28"/>
          <w:szCs w:val="28"/>
        </w:rPr>
        <w:t xml:space="preserve">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 xml:space="preserve">, включая порталы государственных </w:t>
      </w:r>
      <w:r>
        <w:rPr>
          <w:sz w:val="28"/>
          <w:szCs w:val="28"/>
        </w:rPr>
        <w:t>и муниципальных услуг (функций).</w:t>
      </w:r>
    </w:p>
    <w:p w:rsidR="00C34CBD" w:rsidRDefault="00C34CBD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C34CBD" w:rsidRPr="00AB7C9E" w:rsidRDefault="00C34CBD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C34CBD" w:rsidRPr="00AB7C9E" w:rsidRDefault="00C34CBD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34CBD" w:rsidRPr="003A20FF" w:rsidRDefault="00C34CBD" w:rsidP="008C73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2.8. </w:t>
      </w:r>
      <w:r w:rsidRPr="003A20FF">
        <w:rPr>
          <w:rFonts w:ascii="Times New Roman" w:hAnsi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34CBD" w:rsidRPr="003A20FF" w:rsidRDefault="00C34CBD" w:rsidP="008C73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- правоустанавливающие документы на переустраиваемое и (или) перепланируемое жилое помещение, зарегистрированное в Едином государственном реестре прав на недвижимое имущество и сделок с ним (Выписка из Единого государственного реестра прав на недвижимое </w:t>
      </w:r>
      <w:r w:rsidRPr="003A20FF">
        <w:rPr>
          <w:rFonts w:ascii="Times New Roman" w:hAnsi="Times New Roman"/>
          <w:sz w:val="28"/>
          <w:szCs w:val="28"/>
        </w:rPr>
        <w:lastRenderedPageBreak/>
        <w:t>имущество и сделок с ним);</w:t>
      </w:r>
    </w:p>
    <w:p w:rsidR="00C34CBD" w:rsidRPr="003A20FF" w:rsidRDefault="00C34CBD" w:rsidP="008C73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- технический паспорт переустраиваемого и (или) перепланируемого жилого помещения;</w:t>
      </w:r>
    </w:p>
    <w:p w:rsidR="00C34CBD" w:rsidRPr="003A20FF" w:rsidRDefault="00C34CBD" w:rsidP="008C73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34CBD" w:rsidRPr="00A533D3" w:rsidRDefault="00C34CBD" w:rsidP="00E24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2.9. Документы, указанные в пункте 2.8 административного регламента, могут быть представлены заявителем по собственной инициативе.</w:t>
      </w:r>
    </w:p>
    <w:p w:rsidR="00C34CBD" w:rsidRPr="005E6E3C" w:rsidRDefault="00C34CBD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506FC" w:rsidRDefault="00C34CBD" w:rsidP="009831F1">
      <w:pPr>
        <w:spacing w:line="240" w:lineRule="auto"/>
        <w:ind w:firstLine="709"/>
        <w:jc w:val="center"/>
        <w:rPr>
          <w:b/>
          <w:bCs/>
          <w:color w:val="000000"/>
          <w:szCs w:val="28"/>
          <w:lang w:eastAsia="ru-RU"/>
        </w:rPr>
      </w:pPr>
      <w:r w:rsidRPr="00C506FC">
        <w:rPr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C34CBD" w:rsidRPr="00C506FC" w:rsidRDefault="00C34CBD" w:rsidP="00C506FC">
      <w:pPr>
        <w:spacing w:line="240" w:lineRule="auto"/>
        <w:ind w:firstLine="709"/>
        <w:jc w:val="both"/>
        <w:rPr>
          <w:color w:val="000000"/>
          <w:szCs w:val="28"/>
          <w:lang w:eastAsia="ru-RU"/>
        </w:rPr>
      </w:pPr>
    </w:p>
    <w:p w:rsidR="00C34CBD" w:rsidRPr="00C506FC" w:rsidRDefault="00C34CBD" w:rsidP="00C506FC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2.10</w:t>
      </w:r>
      <w:r w:rsidRPr="00C506FC">
        <w:rPr>
          <w:szCs w:val="28"/>
          <w:lang w:eastAsia="ru-RU"/>
        </w:rPr>
        <w:t>.</w:t>
      </w:r>
      <w:r w:rsidRPr="00C506FC">
        <w:rPr>
          <w:szCs w:val="28"/>
          <w:lang w:eastAsia="ru-RU"/>
        </w:rPr>
        <w:tab/>
        <w:t>Не допускается требовать от заявителя:</w:t>
      </w:r>
    </w:p>
    <w:p w:rsidR="00C34CBD" w:rsidRPr="00C506FC" w:rsidRDefault="00C34CBD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C506FC">
        <w:rPr>
          <w:bCs/>
          <w:szCs w:val="28"/>
          <w:lang w:eastAsia="ru-RU"/>
        </w:rPr>
        <w:t xml:space="preserve">; </w:t>
      </w:r>
    </w:p>
    <w:p w:rsidR="00C34CBD" w:rsidRPr="00C506FC" w:rsidRDefault="00C34CBD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C506FC">
          <w:rPr>
            <w:szCs w:val="28"/>
            <w:lang w:eastAsia="ru-RU"/>
          </w:rPr>
          <w:t>частью 1 статьи 1</w:t>
        </w:r>
      </w:hyperlink>
      <w:r w:rsidRPr="00C506FC">
        <w:rPr>
          <w:szCs w:val="28"/>
          <w:lang w:eastAsia="ru-RU"/>
        </w:rPr>
        <w:t xml:space="preserve"> </w:t>
      </w:r>
      <w:r w:rsidRPr="00C506FC">
        <w:rPr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C506FC">
        <w:rPr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C506FC">
          <w:rPr>
            <w:szCs w:val="28"/>
            <w:lang w:eastAsia="ru-RU"/>
          </w:rPr>
          <w:t>частью 6</w:t>
        </w:r>
      </w:hyperlink>
      <w:r w:rsidRPr="00C506FC">
        <w:rPr>
          <w:szCs w:val="28"/>
          <w:lang w:eastAsia="ru-RU"/>
        </w:rPr>
        <w:t xml:space="preserve"> статьи 7 </w:t>
      </w:r>
      <w:r w:rsidRPr="00C506FC">
        <w:rPr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C506FC">
        <w:rPr>
          <w:szCs w:val="28"/>
          <w:lang w:eastAsia="ru-RU"/>
        </w:rPr>
        <w:t>перечень документов.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4F5F48" w:rsidRDefault="00C34CBD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34CBD" w:rsidRDefault="00C34CBD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3A20FF" w:rsidRDefault="00C34CBD" w:rsidP="0044474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2.1</w:t>
      </w:r>
      <w:r>
        <w:rPr>
          <w:szCs w:val="28"/>
        </w:rPr>
        <w:t>1</w:t>
      </w:r>
      <w:r w:rsidRPr="003A20FF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r w:rsidRPr="003A20FF">
        <w:rPr>
          <w:rStyle w:val="highlight"/>
          <w:rFonts w:eastAsia="SimSun"/>
          <w:szCs w:val="28"/>
        </w:rPr>
        <w:t>предоставления муниципальной у</w:t>
      </w:r>
      <w:r w:rsidRPr="003A20FF">
        <w:rPr>
          <w:szCs w:val="28"/>
        </w:rPr>
        <w:t>слуги, не имеется.</w:t>
      </w:r>
    </w:p>
    <w:p w:rsidR="00C34CBD" w:rsidRPr="004F5F48" w:rsidRDefault="00C34CBD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506FC" w:rsidRDefault="00C34CBD" w:rsidP="009831F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506FC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C34CBD" w:rsidRPr="00C506FC" w:rsidRDefault="00C34CBD" w:rsidP="00C506FC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C34CBD" w:rsidRPr="00EC382E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EC382E">
        <w:rPr>
          <w:rFonts w:ascii="Times New Roman" w:hAnsi="Times New Roman"/>
          <w:sz w:val="28"/>
          <w:szCs w:val="28"/>
        </w:rPr>
        <w:t xml:space="preserve">. Приостановление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Pr="00EC382E">
        <w:rPr>
          <w:rFonts w:ascii="Times New Roman" w:hAnsi="Times New Roman"/>
          <w:sz w:val="28"/>
          <w:szCs w:val="28"/>
        </w:rPr>
        <w:t>не предусмотрено.</w:t>
      </w:r>
    </w:p>
    <w:p w:rsidR="00C34CBD" w:rsidRPr="003A20FF" w:rsidRDefault="00C34CBD" w:rsidP="004447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3A20FF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C34CBD" w:rsidRPr="003A20FF" w:rsidRDefault="00C34CBD" w:rsidP="0044474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3A20FF">
        <w:rPr>
          <w:szCs w:val="28"/>
        </w:rPr>
        <w:t>- непредставления документов, указанных в пункте 2.</w:t>
      </w:r>
      <w:r>
        <w:rPr>
          <w:szCs w:val="28"/>
        </w:rPr>
        <w:t>7</w:t>
      </w:r>
      <w:r w:rsidRPr="003A20FF">
        <w:rPr>
          <w:szCs w:val="28"/>
        </w:rPr>
        <w:t>. настоящего административного регламента, обязанность по представлению которых возложена на заявителя;</w:t>
      </w:r>
    </w:p>
    <w:p w:rsidR="00C34CBD" w:rsidRPr="003A20FF" w:rsidRDefault="00C34CBD" w:rsidP="004447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- поступлени</w:t>
      </w:r>
      <w:r>
        <w:rPr>
          <w:rFonts w:ascii="Times New Roman" w:hAnsi="Times New Roman"/>
          <w:sz w:val="28"/>
          <w:szCs w:val="28"/>
        </w:rPr>
        <w:t>я</w:t>
      </w:r>
      <w:r w:rsidRPr="003A20FF">
        <w:rPr>
          <w:rFonts w:ascii="Times New Roman" w:hAnsi="Times New Roman"/>
          <w:sz w:val="28"/>
          <w:szCs w:val="28"/>
        </w:rPr>
        <w:t xml:space="preserve">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2.9 настоящего 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</w:t>
      </w:r>
      <w:r>
        <w:rPr>
          <w:rFonts w:ascii="Times New Roman" w:hAnsi="Times New Roman"/>
          <w:sz w:val="28"/>
          <w:szCs w:val="28"/>
        </w:rPr>
        <w:t>8</w:t>
      </w:r>
      <w:r w:rsidRPr="003A20F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такие документ</w:t>
      </w:r>
      <w:r>
        <w:rPr>
          <w:rFonts w:ascii="Times New Roman" w:hAnsi="Times New Roman"/>
          <w:sz w:val="28"/>
          <w:szCs w:val="28"/>
        </w:rPr>
        <w:t>ы</w:t>
      </w:r>
      <w:r w:rsidRPr="003A20FF">
        <w:rPr>
          <w:rFonts w:ascii="Times New Roman" w:hAnsi="Times New Roman"/>
          <w:sz w:val="28"/>
          <w:szCs w:val="28"/>
        </w:rPr>
        <w:t xml:space="preserve"> и (или) информация в течение </w:t>
      </w:r>
      <w:r>
        <w:rPr>
          <w:rFonts w:ascii="Times New Roman" w:hAnsi="Times New Roman"/>
          <w:sz w:val="28"/>
          <w:szCs w:val="28"/>
        </w:rPr>
        <w:t>19</w:t>
      </w:r>
      <w:r w:rsidRPr="003A2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</w:t>
      </w:r>
      <w:r w:rsidRPr="003A20FF">
        <w:rPr>
          <w:rFonts w:ascii="Times New Roman" w:hAnsi="Times New Roman"/>
          <w:sz w:val="28"/>
          <w:szCs w:val="28"/>
        </w:rPr>
        <w:t xml:space="preserve"> дней со дня направления уведомления не были получены от заявителя;</w:t>
      </w:r>
    </w:p>
    <w:p w:rsidR="00C34CBD" w:rsidRPr="003A20FF" w:rsidRDefault="00C34CBD" w:rsidP="004447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C34CBD" w:rsidRPr="003A20FF" w:rsidRDefault="00C34CBD" w:rsidP="004447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3A20F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C34CBD" w:rsidRDefault="00C34CBD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5158F3" w:rsidRDefault="00C34CBD" w:rsidP="00B50A17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58F3">
        <w:rPr>
          <w:rFonts w:ascii="Times New Roman" w:hAnsi="Times New Roman"/>
          <w:b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4CBD" w:rsidRPr="004F5F48" w:rsidRDefault="00C34CBD" w:rsidP="00B50A1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4CBD" w:rsidRDefault="00C34CBD" w:rsidP="005158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58F3">
        <w:rPr>
          <w:rFonts w:ascii="Times New Roman" w:hAnsi="Times New Roman"/>
          <w:sz w:val="28"/>
          <w:szCs w:val="28"/>
        </w:rPr>
        <w:t>2.14.</w:t>
      </w:r>
      <w:r w:rsidRPr="005E6E3C">
        <w:rPr>
          <w:bCs/>
          <w:i/>
        </w:rPr>
        <w:t xml:space="preserve"> </w:t>
      </w:r>
      <w:r w:rsidRPr="003A20FF">
        <w:rPr>
          <w:rFonts w:ascii="Times New Roman" w:hAnsi="Times New Roman"/>
          <w:sz w:val="28"/>
          <w:szCs w:val="28"/>
        </w:rPr>
        <w:t>Услугой, необходимой и обязательной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FF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услуга по</w:t>
      </w:r>
      <w:r w:rsidRPr="003A2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</w:t>
      </w:r>
      <w:r w:rsidRPr="005C1533">
        <w:rPr>
          <w:rFonts w:ascii="Times New Roman" w:hAnsi="Times New Roman"/>
          <w:sz w:val="28"/>
          <w:szCs w:val="28"/>
        </w:rPr>
        <w:t xml:space="preserve"> в установленном порядке проекта переустройства и (или) перепланировки переустраиваемого и (или) перепланируемого жилого помещения</w:t>
      </w:r>
      <w:r w:rsidRPr="003A20FF">
        <w:rPr>
          <w:rFonts w:ascii="Times New Roman" w:hAnsi="Times New Roman"/>
          <w:sz w:val="28"/>
          <w:szCs w:val="28"/>
        </w:rPr>
        <w:t xml:space="preserve">. Данная услуга предоставляется проектными организациями. </w:t>
      </w:r>
    </w:p>
    <w:p w:rsidR="00C34CBD" w:rsidRPr="003A20FF" w:rsidRDefault="00C34CBD" w:rsidP="005158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C34CBD" w:rsidRPr="003A20FF" w:rsidRDefault="00C34CBD" w:rsidP="005158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 жилого </w:t>
      </w:r>
      <w:r w:rsidRPr="003A20FF">
        <w:rPr>
          <w:rFonts w:ascii="Times New Roman" w:hAnsi="Times New Roman"/>
          <w:sz w:val="28"/>
          <w:szCs w:val="28"/>
        </w:rPr>
        <w:lastRenderedPageBreak/>
        <w:t>помещения, который в последующем утверждается заявителем.</w:t>
      </w:r>
    </w:p>
    <w:p w:rsidR="00C34CBD" w:rsidRPr="00EC382E" w:rsidRDefault="00C34CBD" w:rsidP="005158F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</w:pPr>
    </w:p>
    <w:p w:rsidR="00C34CBD" w:rsidRPr="004F5F48" w:rsidRDefault="00C34CBD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C34CBD" w:rsidRPr="004F5F48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C34CBD" w:rsidRPr="004F5F48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4F5F48" w:rsidRDefault="00C34CBD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C34CBD" w:rsidRPr="004F5F48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F5F48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C34CBD" w:rsidRPr="00074BD6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4F5F48" w:rsidRDefault="00C34CBD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</w:p>
    <w:p w:rsidR="00C34CBD" w:rsidRPr="004F5F48" w:rsidRDefault="00C34CBD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4CBD" w:rsidRPr="004F5F48" w:rsidRDefault="00C34CBD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C34CBD" w:rsidRPr="004F5F48" w:rsidRDefault="00C34CBD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4CBD" w:rsidRPr="004F5F48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4F5F48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F48">
        <w:rPr>
          <w:rFonts w:ascii="Times New Roman" w:hAnsi="Times New Roman"/>
          <w:sz w:val="28"/>
          <w:szCs w:val="28"/>
        </w:rPr>
        <w:t>составляет не более 15 минут.</w:t>
      </w:r>
    </w:p>
    <w:p w:rsidR="00C34CBD" w:rsidRPr="004F5F48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9F1132" w:rsidRDefault="00C34CBD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F1132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C34CBD" w:rsidRPr="009F1132" w:rsidRDefault="00C34CBD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9F1132" w:rsidRDefault="00C34CBD" w:rsidP="00EC382E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9F1132">
        <w:rPr>
          <w:rFonts w:ascii="Times New Roman" w:hAnsi="Times New Roman"/>
          <w:sz w:val="28"/>
          <w:szCs w:val="28"/>
        </w:rPr>
        <w:t xml:space="preserve">. </w:t>
      </w:r>
      <w:r w:rsidRPr="009F1132">
        <w:rPr>
          <w:rFonts w:ascii="Times New Roman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C34CBD" w:rsidRPr="009F1132" w:rsidRDefault="00C34CBD" w:rsidP="00EC38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4CBD" w:rsidRPr="004F5F48" w:rsidRDefault="00C34CBD" w:rsidP="00EC382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F5F48">
        <w:rPr>
          <w:b/>
          <w:szCs w:val="28"/>
        </w:rPr>
        <w:t xml:space="preserve">Требования к помещениям, в которых предоставляется </w:t>
      </w:r>
      <w:r>
        <w:rPr>
          <w:b/>
          <w:szCs w:val="28"/>
        </w:rPr>
        <w:t xml:space="preserve">муниципальная </w:t>
      </w:r>
      <w:r w:rsidRPr="004F5F48">
        <w:rPr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>услуги</w:t>
      </w:r>
    </w:p>
    <w:p w:rsidR="00C34CBD" w:rsidRPr="004F5F48" w:rsidRDefault="00C34CBD" w:rsidP="00EC38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4CBD" w:rsidRPr="004F5F48" w:rsidRDefault="00C34CBD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rPr>
          <w:szCs w:val="28"/>
        </w:rPr>
        <w:t>2.1</w:t>
      </w:r>
      <w:r>
        <w:rPr>
          <w:szCs w:val="28"/>
        </w:rPr>
        <w:t>9</w:t>
      </w:r>
      <w:r w:rsidRPr="004F5F48">
        <w:rPr>
          <w:szCs w:val="28"/>
        </w:rPr>
        <w:t xml:space="preserve">. </w:t>
      </w:r>
      <w:r w:rsidRPr="004F5F48">
        <w:t xml:space="preserve">Здание (помещение) </w:t>
      </w:r>
      <w:r>
        <w:t>администрации сельского поселения «</w:t>
      </w:r>
      <w:r w:rsidR="0025425D">
        <w:t>Югыдъяг</w:t>
      </w:r>
      <w:r>
        <w:t xml:space="preserve">» </w:t>
      </w:r>
      <w:r w:rsidRPr="004F5F48">
        <w:t>оборудуется информационной табличкой (вывеской) с указанием полного наименования.</w:t>
      </w:r>
    </w:p>
    <w:p w:rsidR="00C34CBD" w:rsidRPr="004F5F48" w:rsidRDefault="00C34CBD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34CBD" w:rsidRPr="004F5F48" w:rsidRDefault="00C34CBD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4F5F48"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34CBD" w:rsidRPr="004F5F48" w:rsidRDefault="00C34CBD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34CBD" w:rsidRPr="004F5F48" w:rsidRDefault="00C34CBD" w:rsidP="006C5CB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F5F48">
        <w:t>Информационные стенды должны содержать:</w:t>
      </w:r>
    </w:p>
    <w:p w:rsidR="00C34CBD" w:rsidRPr="004F5F48" w:rsidRDefault="00C34CBD" w:rsidP="006C5CB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34CBD" w:rsidRPr="004F5F48" w:rsidRDefault="00C34CBD" w:rsidP="006C5CB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34CBD" w:rsidRPr="004F5F48" w:rsidRDefault="00C34CBD" w:rsidP="006C5CB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C34CBD" w:rsidRPr="004F5F48" w:rsidRDefault="00C34CBD" w:rsidP="006C5CB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34CBD" w:rsidRPr="004F5F48" w:rsidRDefault="00C34CBD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34CBD" w:rsidRPr="004F5F48" w:rsidRDefault="00C34CBD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34CBD" w:rsidRPr="009643F1" w:rsidRDefault="00C34CBD" w:rsidP="00385FF9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4CBD" w:rsidRPr="009643F1" w:rsidRDefault="00C34CBD" w:rsidP="00385FF9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4CBD" w:rsidRPr="004F5F48" w:rsidRDefault="00C34CBD" w:rsidP="00385F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F5F48">
        <w:t>2.</w:t>
      </w:r>
      <w:r>
        <w:t>20</w:t>
      </w:r>
      <w:r w:rsidRPr="004F5F48">
        <w:t>.</w:t>
      </w:r>
      <w:r w:rsidRPr="004F5F48">
        <w:rPr>
          <w:bCs/>
        </w:rPr>
        <w:t xml:space="preserve"> Показатели доступности и качества </w:t>
      </w:r>
      <w:r w:rsidRPr="004F5F48">
        <w:t>муниципальной услуги</w:t>
      </w:r>
      <w:r w:rsidRPr="004F5F48">
        <w:rPr>
          <w:bCs/>
        </w:rPr>
        <w:t xml:space="preserve"> представлены в следующей таблице:</w:t>
      </w:r>
    </w:p>
    <w:p w:rsidR="00C34CBD" w:rsidRPr="004F5F48" w:rsidRDefault="00C34CBD" w:rsidP="00385FF9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C34CBD" w:rsidRPr="004F5F48" w:rsidTr="00BD5ACA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C34CBD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C34CBD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</w:t>
            </w:r>
          </w:p>
        </w:tc>
      </w:tr>
      <w:tr w:rsidR="00C34CBD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C34CBD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</w:t>
            </w:r>
            <w:r w:rsidRPr="004F5F48">
              <w:lastRenderedPageBreak/>
              <w:t xml:space="preserve">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lastRenderedPageBreak/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100</w:t>
            </w:r>
          </w:p>
        </w:tc>
      </w:tr>
      <w:tr w:rsidR="00C34CBD" w:rsidRPr="004F5F48" w:rsidTr="00BD5ACA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lastRenderedPageBreak/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D" w:rsidRPr="004F5F48" w:rsidRDefault="00C34CBD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0</w:t>
            </w:r>
          </w:p>
        </w:tc>
      </w:tr>
    </w:tbl>
    <w:p w:rsidR="00C34CBD" w:rsidRDefault="00C34CBD" w:rsidP="00385FF9">
      <w:pPr>
        <w:widowControl w:val="0"/>
        <w:autoSpaceDE w:val="0"/>
        <w:autoSpaceDN w:val="0"/>
        <w:adjustRightInd w:val="0"/>
        <w:jc w:val="both"/>
        <w:outlineLvl w:val="2"/>
      </w:pPr>
    </w:p>
    <w:p w:rsidR="00C34CBD" w:rsidRPr="004F5F48" w:rsidRDefault="00C34CBD" w:rsidP="00EC382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34CBD" w:rsidRPr="004F5F48" w:rsidRDefault="00C34CB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F5F4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4CBD" w:rsidRPr="004F5F48" w:rsidRDefault="00C34CB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34CBD" w:rsidRPr="004F5F48" w:rsidRDefault="00C34CBD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rPr>
          <w:szCs w:val="28"/>
        </w:rPr>
        <w:t>2.</w:t>
      </w:r>
      <w:r>
        <w:rPr>
          <w:szCs w:val="28"/>
        </w:rPr>
        <w:t>21</w:t>
      </w:r>
      <w:r w:rsidRPr="004F5F48">
        <w:rPr>
          <w:szCs w:val="28"/>
        </w:rPr>
        <w:t xml:space="preserve">. </w:t>
      </w:r>
      <w:r w:rsidRPr="004F5F48">
        <w:t xml:space="preserve">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4F5F48">
        <w:t xml:space="preserve"> и порталах государственных и муниципальных услуг (функций).</w:t>
      </w:r>
    </w:p>
    <w:p w:rsidR="00C34CBD" w:rsidRPr="004F5F48" w:rsidRDefault="00C34CBD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C34CBD" w:rsidRPr="00AB7C9E" w:rsidRDefault="00C34CBD" w:rsidP="00385FF9">
      <w:pPr>
        <w:autoSpaceDE w:val="0"/>
        <w:autoSpaceDN w:val="0"/>
        <w:ind w:firstLine="709"/>
        <w:jc w:val="both"/>
      </w:pPr>
      <w:r w:rsidRPr="00AB7C9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34CBD" w:rsidRPr="00AB7C9E" w:rsidRDefault="00C34CBD" w:rsidP="00385FF9">
      <w:pPr>
        <w:autoSpaceDE w:val="0"/>
        <w:autoSpaceDN w:val="0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C34CBD" w:rsidRPr="00AB7C9E" w:rsidRDefault="00C34CBD" w:rsidP="00385FF9">
      <w:pPr>
        <w:autoSpaceDE w:val="0"/>
        <w:autoSpaceDN w:val="0"/>
        <w:ind w:firstLine="709"/>
        <w:jc w:val="both"/>
      </w:pPr>
      <w:r w:rsidRPr="00AB7C9E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34CBD" w:rsidRPr="00AB7C9E" w:rsidRDefault="00C34CBD" w:rsidP="00385FF9">
      <w:pPr>
        <w:autoSpaceDE w:val="0"/>
        <w:autoSpaceDN w:val="0"/>
        <w:ind w:firstLine="709"/>
        <w:jc w:val="both"/>
      </w:pPr>
      <w:r w:rsidRPr="00AB7C9E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34CBD" w:rsidRPr="00AB7C9E" w:rsidRDefault="00C34CBD" w:rsidP="00385FF9">
      <w:pPr>
        <w:autoSpaceDE w:val="0"/>
        <w:autoSpaceDN w:val="0"/>
        <w:ind w:firstLine="709"/>
        <w:jc w:val="both"/>
      </w:pPr>
      <w:r w:rsidRPr="00AB7C9E">
        <w:lastRenderedPageBreak/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34CBD" w:rsidRPr="004F5F48" w:rsidRDefault="00C34CBD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4CBD" w:rsidRPr="004F5F48" w:rsidRDefault="00C34CBD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34CBD" w:rsidRDefault="00C34CBD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4F0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44F0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34CBD" w:rsidRPr="00A44F08" w:rsidRDefault="00C34CBD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4CBD" w:rsidRDefault="00C34CBD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>
        <w:rPr>
          <w:rFonts w:ascii="Times New Roman" w:hAnsi="Times New Roman"/>
          <w:sz w:val="28"/>
          <w:szCs w:val="28"/>
        </w:rPr>
        <w:t>егистрация администрацией сельского 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0853B0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и документов, необходимых для предоставления муниципальной услуги;</w:t>
      </w:r>
    </w:p>
    <w:p w:rsidR="00C34CBD" w:rsidRPr="003A20FF" w:rsidRDefault="00C34CBD" w:rsidP="007736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A20FF">
        <w:rPr>
          <w:rFonts w:ascii="Times New Roman" w:hAnsi="Times New Roman"/>
          <w:sz w:val="28"/>
          <w:szCs w:val="28"/>
        </w:rPr>
        <w:t xml:space="preserve">направление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A20FF">
        <w:rPr>
          <w:rFonts w:ascii="Times New Roman" w:hAnsi="Times New Roman"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4CBD" w:rsidRPr="005E6E3C" w:rsidRDefault="00C34CBD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6E3C">
        <w:rPr>
          <w:rFonts w:ascii="Times New Roman" w:hAnsi="Times New Roman"/>
          <w:sz w:val="28"/>
          <w:szCs w:val="28"/>
        </w:rPr>
        <w:t xml:space="preserve">) принятие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5E6E3C">
        <w:rPr>
          <w:rFonts w:ascii="Times New Roman" w:hAnsi="Times New Roman"/>
          <w:i/>
          <w:sz w:val="28"/>
          <w:szCs w:val="28"/>
        </w:rPr>
        <w:t xml:space="preserve"> </w:t>
      </w:r>
      <w:r w:rsidRPr="005E6E3C">
        <w:rPr>
          <w:rFonts w:ascii="Times New Roman" w:hAnsi="Times New Roman"/>
          <w:sz w:val="28"/>
          <w:szCs w:val="28"/>
        </w:rPr>
        <w:t xml:space="preserve">решения </w:t>
      </w:r>
      <w:r w:rsidRPr="00A533D3">
        <w:rPr>
          <w:rFonts w:ascii="Times New Roman" w:hAnsi="Times New Roman"/>
          <w:sz w:val="28"/>
          <w:szCs w:val="28"/>
        </w:rPr>
        <w:t>о выдаче разрешения на вселение или решения об отказе в выдаче разрешения на вселение</w:t>
      </w:r>
      <w:r w:rsidRPr="005E6E3C">
        <w:rPr>
          <w:rFonts w:ascii="Times New Roman" w:hAnsi="Times New Roman"/>
          <w:sz w:val="28"/>
          <w:szCs w:val="28"/>
        </w:rPr>
        <w:t>;</w:t>
      </w:r>
    </w:p>
    <w:p w:rsidR="00C34CBD" w:rsidRPr="005E6E3C" w:rsidRDefault="00C34CBD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6E3C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C34CBD" w:rsidRPr="005E6E3C" w:rsidRDefault="00C34CBD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4CBD" w:rsidRPr="005E6E3C" w:rsidRDefault="00C34CBD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506FC" w:rsidRDefault="00C34CBD" w:rsidP="00EC382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Прием и р</w:t>
      </w:r>
      <w:r>
        <w:rPr>
          <w:rFonts w:ascii="Times New Roman" w:hAnsi="Times New Roman"/>
          <w:b/>
          <w:sz w:val="28"/>
          <w:szCs w:val="28"/>
        </w:rPr>
        <w:t>егистрация</w:t>
      </w:r>
      <w:r w:rsidRPr="00C506FC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C506FC">
        <w:rPr>
          <w:rFonts w:ascii="Times New Roman" w:hAnsi="Times New Roman"/>
          <w:b/>
          <w:sz w:val="28"/>
          <w:szCs w:val="28"/>
        </w:rPr>
        <w:t>заявления о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506FC" w:rsidRDefault="00C34CBD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06FC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Обращение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506FC">
        <w:rPr>
          <w:rFonts w:ascii="Times New Roman" w:hAnsi="Times New Roman"/>
          <w:sz w:val="28"/>
          <w:szCs w:val="28"/>
        </w:rPr>
        <w:t xml:space="preserve"> может осуществляться в очной и заочной форме путем подачи заявления и иных документов.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rPr>
          <w:rFonts w:ascii="Times New Roman" w:hAnsi="Times New Roman"/>
          <w:sz w:val="28"/>
          <w:szCs w:val="28"/>
        </w:rPr>
        <w:t>7</w:t>
      </w:r>
      <w:r w:rsidRPr="00C506FC">
        <w:rPr>
          <w:rFonts w:ascii="Times New Roman" w:hAnsi="Times New Roman"/>
          <w:sz w:val="28"/>
          <w:szCs w:val="28"/>
        </w:rPr>
        <w:t xml:space="preserve"> настоящего </w:t>
      </w:r>
      <w:r w:rsidRPr="00C506FC">
        <w:rPr>
          <w:rFonts w:ascii="Times New Roman" w:hAnsi="Times New Roman"/>
          <w:sz w:val="28"/>
          <w:szCs w:val="28"/>
        </w:rPr>
        <w:lastRenderedPageBreak/>
        <w:t>административного регламента, в бумажном виде, то есть документы установленной формы, сформированные на бумажном носителе.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документов, указанных в пункте 2.</w:t>
      </w:r>
      <w:r>
        <w:rPr>
          <w:szCs w:val="28"/>
        </w:rPr>
        <w:t xml:space="preserve">7 </w:t>
      </w:r>
      <w:r w:rsidRPr="00C506FC">
        <w:rPr>
          <w:szCs w:val="28"/>
        </w:rPr>
        <w:t xml:space="preserve">настоящего 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C34CBD" w:rsidRPr="00C506FC" w:rsidRDefault="00C34CBD" w:rsidP="004D1A61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34CBD" w:rsidRPr="00C506FC" w:rsidRDefault="00C34CBD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либо оформлено заранее и приложено к документ</w:t>
      </w:r>
      <w:r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C34CBD" w:rsidRDefault="00C34CBD" w:rsidP="004D1A61">
      <w:pPr>
        <w:ind w:firstLine="709"/>
        <w:jc w:val="both"/>
      </w:pPr>
      <w:r w:rsidRPr="00C506FC">
        <w:t xml:space="preserve">По просьбе обратившегося лица, заявление может быть оформлено специалистом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C506FC"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DD24C8">
        <w:t xml:space="preserve"> </w:t>
      </w:r>
      <w:r>
        <w:t>В случае заполнения заявления специалистом администрации сельского поселения «</w:t>
      </w:r>
      <w:r w:rsidR="0025425D">
        <w:t>Югыдъяг</w:t>
      </w:r>
      <w:r>
        <w:t>» в электронном виде заявитель заверяет его электронной подписью с использованием универсальной электронной карты.</w:t>
      </w:r>
    </w:p>
    <w:p w:rsidR="00C34CBD" w:rsidRPr="00C506FC" w:rsidRDefault="00C34CBD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Pr="00C506FC">
        <w:rPr>
          <w:rFonts w:ascii="Times New Roman" w:hAnsi="Times New Roman"/>
          <w:sz w:val="28"/>
          <w:szCs w:val="28"/>
        </w:rPr>
        <w:lastRenderedPageBreak/>
        <w:t>ответственный за прием документов, осуществляет следующие действия в ходе приема заявителя:</w:t>
      </w:r>
    </w:p>
    <w:p w:rsidR="00C34CBD" w:rsidRPr="00C506FC" w:rsidRDefault="00C34CB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C34CBD" w:rsidRPr="00C506FC" w:rsidRDefault="00C34CB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C34CBD" w:rsidRPr="00C506FC" w:rsidRDefault="00C34CB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регламента;</w:t>
      </w:r>
    </w:p>
    <w:p w:rsidR="00C34CBD" w:rsidRPr="00C506FC" w:rsidRDefault="00C34CB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C34CBD" w:rsidRPr="00C506FC" w:rsidRDefault="00C34CB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4CBD" w:rsidRPr="00C506FC" w:rsidRDefault="00C34CB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34CBD" w:rsidRPr="00C506FC" w:rsidRDefault="00C34CB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34CBD" w:rsidRPr="00C506FC" w:rsidRDefault="00C34CB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34CBD" w:rsidRPr="00C506FC" w:rsidRDefault="00C34CB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C34CBD" w:rsidRPr="00C506FC" w:rsidRDefault="00C34CB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34CBD" w:rsidRPr="00C506FC" w:rsidRDefault="00C34CB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C34CBD" w:rsidRPr="00C506FC" w:rsidRDefault="00C34CB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34CBD" w:rsidRPr="00C506FC" w:rsidRDefault="00C34CBD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34CBD" w:rsidRPr="00C506FC" w:rsidRDefault="00C34CBD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06FC">
        <w:rPr>
          <w:rFonts w:ascii="Times New Roman" w:hAnsi="Times New Roman"/>
          <w:sz w:val="28"/>
          <w:szCs w:val="28"/>
        </w:rPr>
        <w:t>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34CBD" w:rsidRPr="00C506FC" w:rsidRDefault="00C34CBD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помогает заявителю заполнить заявление.</w:t>
      </w:r>
    </w:p>
    <w:p w:rsidR="00C34CBD" w:rsidRPr="00C506FC" w:rsidRDefault="00C34CBD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формирует документ</w:t>
      </w:r>
      <w:r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 xml:space="preserve">,  </w:t>
      </w:r>
      <w:r w:rsidRPr="00C506FC">
        <w:rPr>
          <w:rFonts w:ascii="Times New Roman" w:hAnsi="Times New Roman"/>
          <w:sz w:val="28"/>
          <w:szCs w:val="28"/>
        </w:rPr>
        <w:lastRenderedPageBreak/>
        <w:t>ответственному за межведомственное взаимодействие.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34CBD" w:rsidRPr="00C506FC" w:rsidRDefault="00C34CBD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Если заявитель обратился заочно,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5425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C34CBD" w:rsidRPr="00C506FC" w:rsidRDefault="00C34CBD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34CBD" w:rsidRPr="00C506FC" w:rsidRDefault="00C34CBD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C34CBD" w:rsidRPr="00C506FC" w:rsidRDefault="00C34CBD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C34CBD" w:rsidRPr="00C506FC" w:rsidRDefault="00C34CBD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34CBD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Уведомление направляется заявителю не позднее </w:t>
      </w:r>
      <w:r>
        <w:rPr>
          <w:rFonts w:ascii="Times New Roman" w:hAnsi="Times New Roman"/>
          <w:sz w:val="28"/>
          <w:szCs w:val="28"/>
        </w:rPr>
        <w:t xml:space="preserve">одного календарного </w:t>
      </w:r>
      <w:r w:rsidRPr="00C506FC">
        <w:rPr>
          <w:rFonts w:ascii="Times New Roman" w:hAnsi="Times New Roman"/>
          <w:sz w:val="28"/>
          <w:szCs w:val="28"/>
        </w:rPr>
        <w:t>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C34CBD" w:rsidRDefault="00C34CBD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4CBD" w:rsidRPr="003A20FF" w:rsidRDefault="00C34CBD" w:rsidP="00EF23C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3A20FF">
        <w:rPr>
          <w:rFonts w:ascii="Times New Roman" w:hAnsi="Times New Roman"/>
          <w:b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34CBD" w:rsidRPr="003A20FF" w:rsidRDefault="00C34CBD" w:rsidP="00EF23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3A20FF" w:rsidRDefault="00C34CBD" w:rsidP="00EF23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A20FF">
        <w:rPr>
          <w:rFonts w:ascii="Times New Roman" w:hAnsi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</w:t>
      </w:r>
      <w:r w:rsidR="00C05C37">
        <w:rPr>
          <w:rFonts w:ascii="Times New Roman" w:hAnsi="Times New Roman"/>
          <w:sz w:val="28"/>
          <w:szCs w:val="28"/>
        </w:rPr>
        <w:t xml:space="preserve"> из них), указанных в пункте 2.7</w:t>
      </w:r>
      <w:r w:rsidRPr="003A20FF">
        <w:rPr>
          <w:rFonts w:ascii="Times New Roman" w:hAnsi="Times New Roman"/>
          <w:sz w:val="28"/>
          <w:szCs w:val="28"/>
        </w:rPr>
        <w:t xml:space="preserve">. настоящего административного регламента. 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Специалист </w:t>
      </w:r>
      <w:r>
        <w:rPr>
          <w:szCs w:val="28"/>
          <w:lang w:eastAsia="ru-RU"/>
        </w:rPr>
        <w:t>администрации</w:t>
      </w:r>
      <w:r w:rsidRPr="003A20FF">
        <w:rPr>
          <w:szCs w:val="28"/>
          <w:lang w:eastAsia="ru-RU"/>
        </w:rPr>
        <w:t xml:space="preserve">, ответственный за межведомственное взаимодействие, не позднее </w:t>
      </w:r>
      <w:r>
        <w:rPr>
          <w:szCs w:val="28"/>
          <w:lang w:eastAsia="ru-RU"/>
        </w:rPr>
        <w:t xml:space="preserve">одного календарного </w:t>
      </w:r>
      <w:r w:rsidRPr="003A20FF">
        <w:rPr>
          <w:szCs w:val="28"/>
          <w:lang w:eastAsia="ru-RU"/>
        </w:rPr>
        <w:t>дня, следующего за днем поступления заявления:</w:t>
      </w:r>
    </w:p>
    <w:p w:rsidR="00C34CBD" w:rsidRPr="003A20FF" w:rsidRDefault="00C34CBD" w:rsidP="00EF23C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•</w:t>
      </w:r>
      <w:r w:rsidRPr="003A20FF">
        <w:rPr>
          <w:szCs w:val="28"/>
          <w:lang w:eastAsia="ru-RU"/>
        </w:rPr>
        <w:tab/>
        <w:t>оформляет межведомственные запросы в органы, указанные в пунктах 2.</w:t>
      </w:r>
      <w:r>
        <w:rPr>
          <w:szCs w:val="28"/>
          <w:lang w:eastAsia="ru-RU"/>
        </w:rPr>
        <w:t>3</w:t>
      </w:r>
      <w:r w:rsidRPr="003A20FF">
        <w:rPr>
          <w:szCs w:val="28"/>
          <w:lang w:eastAsia="ru-RU"/>
        </w:rPr>
        <w:t>.</w:t>
      </w:r>
      <w:r>
        <w:rPr>
          <w:szCs w:val="28"/>
          <w:lang w:eastAsia="ru-RU"/>
        </w:rPr>
        <w:t>2</w:t>
      </w:r>
      <w:r w:rsidRPr="003A20FF">
        <w:rPr>
          <w:szCs w:val="28"/>
          <w:lang w:eastAsia="ru-RU"/>
        </w:rPr>
        <w:t>.-2.</w:t>
      </w:r>
      <w:r>
        <w:rPr>
          <w:szCs w:val="28"/>
          <w:lang w:eastAsia="ru-RU"/>
        </w:rPr>
        <w:t>3</w:t>
      </w:r>
      <w:r w:rsidRPr="003A20FF">
        <w:rPr>
          <w:szCs w:val="28"/>
          <w:lang w:eastAsia="ru-RU"/>
        </w:rPr>
        <w:t>.</w:t>
      </w:r>
      <w:r>
        <w:rPr>
          <w:szCs w:val="28"/>
          <w:lang w:eastAsia="ru-RU"/>
        </w:rPr>
        <w:t>4</w:t>
      </w:r>
      <w:r w:rsidRPr="003A20FF">
        <w:rPr>
          <w:szCs w:val="28"/>
          <w:lang w:eastAsia="ru-RU"/>
        </w:rPr>
        <w:t xml:space="preserve">. настоящего административного регламента; </w:t>
      </w:r>
    </w:p>
    <w:p w:rsidR="00C34CBD" w:rsidRPr="003A20FF" w:rsidRDefault="00C34CBD" w:rsidP="00EF23C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•</w:t>
      </w:r>
      <w:r w:rsidRPr="003A20FF">
        <w:rPr>
          <w:szCs w:val="28"/>
          <w:lang w:eastAsia="ru-RU"/>
        </w:rPr>
        <w:tab/>
        <w:t xml:space="preserve">подписывает оформленный межведомственный запрос у руководителя </w:t>
      </w:r>
      <w:r>
        <w:rPr>
          <w:szCs w:val="28"/>
          <w:lang w:eastAsia="ru-RU"/>
        </w:rPr>
        <w:t>администрации</w:t>
      </w:r>
      <w:r w:rsidRPr="003A20FF">
        <w:rPr>
          <w:szCs w:val="28"/>
          <w:lang w:eastAsia="ru-RU"/>
        </w:rPr>
        <w:t>;</w:t>
      </w:r>
    </w:p>
    <w:p w:rsidR="00C34CBD" w:rsidRPr="003A20FF" w:rsidRDefault="00C34CBD" w:rsidP="00EF23C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•</w:t>
      </w:r>
      <w:r w:rsidRPr="003A20FF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C34CBD" w:rsidRPr="003A20FF" w:rsidRDefault="00C34CBD" w:rsidP="00EF23C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•</w:t>
      </w:r>
      <w:r w:rsidRPr="003A20FF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Межведомственный запрос оформляется и направляется в соответствии </w:t>
      </w:r>
      <w:r w:rsidRPr="003A20FF">
        <w:rPr>
          <w:szCs w:val="28"/>
          <w:lang w:eastAsia="ru-RU"/>
        </w:rPr>
        <w:lastRenderedPageBreak/>
        <w:t>с порядком межведомственного информационного взаимодействия, предусмотренным действующим законодательством.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Межведомственный запрос содержит: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наименование Органа, направляющего межведомственный запрос;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C34CBD" w:rsidRPr="003A20FF" w:rsidRDefault="00C34CBD" w:rsidP="00EF23C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•</w:t>
      </w:r>
      <w:r w:rsidRPr="003A20FF">
        <w:rPr>
          <w:szCs w:val="28"/>
          <w:lang w:eastAsia="ru-RU"/>
        </w:rPr>
        <w:tab/>
        <w:t>почтовым отправлением;</w:t>
      </w:r>
    </w:p>
    <w:p w:rsidR="00C34CBD" w:rsidRPr="003A20FF" w:rsidRDefault="00C34CBD" w:rsidP="00EF23C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•</w:t>
      </w:r>
      <w:r w:rsidRPr="003A20FF">
        <w:rPr>
          <w:szCs w:val="28"/>
          <w:lang w:eastAsia="ru-RU"/>
        </w:rPr>
        <w:tab/>
        <w:t>курьером, под расписку;</w:t>
      </w:r>
    </w:p>
    <w:p w:rsidR="00C34CBD" w:rsidRPr="003A20FF" w:rsidRDefault="00C34CBD" w:rsidP="00EF23C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•</w:t>
      </w:r>
      <w:r w:rsidRPr="003A20FF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>
        <w:rPr>
          <w:szCs w:val="28"/>
          <w:lang w:eastAsia="ru-RU"/>
        </w:rPr>
        <w:t>администрации</w:t>
      </w:r>
      <w:r w:rsidRPr="003A20FF">
        <w:rPr>
          <w:szCs w:val="28"/>
          <w:lang w:eastAsia="ru-RU"/>
        </w:rPr>
        <w:t>, ответственного за межведомственное взаимодействие.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Контроль за направлением запросов, получением ответов на запросы и своевременной передачей указанных ответов в Орган осуществляет специалист </w:t>
      </w:r>
      <w:r>
        <w:rPr>
          <w:szCs w:val="28"/>
          <w:lang w:eastAsia="ru-RU"/>
        </w:rPr>
        <w:t>администрации</w:t>
      </w:r>
      <w:r w:rsidRPr="003A20FF">
        <w:rPr>
          <w:szCs w:val="28"/>
          <w:lang w:eastAsia="ru-RU"/>
        </w:rPr>
        <w:t>, ответственный за межведомственное взаимодействие.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В случае нарушения органами (организациями), в адрес которых </w:t>
      </w:r>
      <w:r w:rsidRPr="003A20FF">
        <w:rPr>
          <w:szCs w:val="28"/>
          <w:lang w:eastAsia="ru-RU"/>
        </w:rPr>
        <w:lastRenderedPageBreak/>
        <w:t xml:space="preserve">направлялся межведомственный запрос, установленного срока направления ответа на такой межведомственный запрос специалист </w:t>
      </w:r>
      <w:r>
        <w:rPr>
          <w:szCs w:val="28"/>
          <w:lang w:eastAsia="ru-RU"/>
        </w:rPr>
        <w:t>администрации</w:t>
      </w:r>
      <w:r w:rsidRPr="003A20FF">
        <w:rPr>
          <w:szCs w:val="28"/>
          <w:lang w:eastAsia="ru-RU"/>
        </w:rPr>
        <w:t>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В день получения всех требуемых ответов на межведомственные запросы специалист </w:t>
      </w:r>
      <w:r>
        <w:rPr>
          <w:szCs w:val="28"/>
          <w:lang w:eastAsia="ru-RU"/>
        </w:rPr>
        <w:t>администрации</w:t>
      </w:r>
      <w:r w:rsidRPr="003A20FF">
        <w:rPr>
          <w:szCs w:val="28"/>
          <w:lang w:eastAsia="ru-RU"/>
        </w:rPr>
        <w:t xml:space="preserve">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>
        <w:rPr>
          <w:szCs w:val="28"/>
          <w:lang w:eastAsia="ru-RU"/>
        </w:rPr>
        <w:t>администрацию</w:t>
      </w:r>
      <w:r w:rsidRPr="003A20FF">
        <w:rPr>
          <w:szCs w:val="28"/>
          <w:lang w:eastAsia="ru-RU"/>
        </w:rPr>
        <w:t>, ответственному за принятие решения о предоставлении услуги.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05C37">
        <w:rPr>
          <w:szCs w:val="28"/>
          <w:lang w:eastAsia="ru-RU"/>
        </w:rPr>
        <w:t>Если заявитель самостоятельно представил все д</w:t>
      </w:r>
      <w:r w:rsidR="00C05C37" w:rsidRPr="00C05C37">
        <w:rPr>
          <w:szCs w:val="28"/>
          <w:lang w:eastAsia="ru-RU"/>
        </w:rPr>
        <w:t>окументы, указанные в пункте 2.8</w:t>
      </w:r>
      <w:r w:rsidRPr="00C05C37">
        <w:rPr>
          <w:szCs w:val="28"/>
          <w:lang w:eastAsia="ru-RU"/>
        </w:rPr>
        <w:t xml:space="preserve"> настоящего</w:t>
      </w:r>
      <w:r w:rsidRPr="003A20FF">
        <w:rPr>
          <w:szCs w:val="28"/>
          <w:lang w:eastAsia="ru-RU"/>
        </w:rPr>
        <w:t xml:space="preserve"> административного регламента, и отсутствует необходимость направления межведомственного запроса (все документы оформлены верно), то специалист </w:t>
      </w:r>
      <w:r>
        <w:rPr>
          <w:szCs w:val="28"/>
          <w:lang w:eastAsia="ru-RU"/>
        </w:rPr>
        <w:t>администрации</w:t>
      </w:r>
      <w:r w:rsidRPr="003A20FF">
        <w:rPr>
          <w:szCs w:val="28"/>
          <w:lang w:eastAsia="ru-RU"/>
        </w:rPr>
        <w:t xml:space="preserve">, ответственный за прием документов, передает полный комплект специалисту </w:t>
      </w:r>
      <w:r>
        <w:rPr>
          <w:szCs w:val="28"/>
          <w:lang w:eastAsia="ru-RU"/>
        </w:rPr>
        <w:t>администрации</w:t>
      </w:r>
      <w:r w:rsidRPr="003A20FF">
        <w:rPr>
          <w:szCs w:val="28"/>
          <w:lang w:eastAsia="ru-RU"/>
        </w:rPr>
        <w:t>, ответственному за принятие решения о предоставлении услуги.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Pr="003A20FF">
        <w:rPr>
          <w:szCs w:val="28"/>
          <w:lang w:eastAsia="ru-RU"/>
        </w:rPr>
        <w:t xml:space="preserve">рок исполнения административной процедуры составляет </w:t>
      </w:r>
      <w:r>
        <w:rPr>
          <w:szCs w:val="28"/>
          <w:lang w:eastAsia="ru-RU"/>
        </w:rPr>
        <w:t>8</w:t>
      </w:r>
      <w:r w:rsidRPr="003A20F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календарных</w:t>
      </w:r>
      <w:r w:rsidRPr="003A20FF">
        <w:rPr>
          <w:szCs w:val="28"/>
          <w:lang w:eastAsia="ru-RU"/>
        </w:rPr>
        <w:t xml:space="preserve"> дней со дня обращения заявителя.</w:t>
      </w:r>
    </w:p>
    <w:p w:rsidR="00C34CBD" w:rsidRPr="003A20FF" w:rsidRDefault="00C34CBD" w:rsidP="00EF23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Результатом исполнения административной процедуры является получение полного комплекта документов и его направление специалисту </w:t>
      </w:r>
      <w:r>
        <w:rPr>
          <w:szCs w:val="28"/>
          <w:lang w:eastAsia="ru-RU"/>
        </w:rPr>
        <w:t>администрации</w:t>
      </w:r>
      <w:r w:rsidRPr="003A20FF">
        <w:rPr>
          <w:szCs w:val="28"/>
          <w:lang w:eastAsia="ru-RU"/>
        </w:rPr>
        <w:t>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4CBD" w:rsidRPr="00C506FC" w:rsidRDefault="00C34CBD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4CBD" w:rsidRPr="003A20FF" w:rsidRDefault="00C34CBD" w:rsidP="007354F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 xml:space="preserve">Принятие </w:t>
      </w:r>
      <w:r>
        <w:rPr>
          <w:rFonts w:ascii="Times New Roman" w:hAnsi="Times New Roman"/>
          <w:b/>
          <w:sz w:val="28"/>
          <w:szCs w:val="28"/>
        </w:rPr>
        <w:t>администрацией</w:t>
      </w:r>
      <w:r w:rsidRPr="003A20FF">
        <w:rPr>
          <w:rFonts w:ascii="Times New Roman" w:hAnsi="Times New Roman"/>
          <w:b/>
          <w:sz w:val="28"/>
          <w:szCs w:val="28"/>
        </w:rPr>
        <w:t xml:space="preserve"> решения о согласовании или решения об отказе в согласовании  </w:t>
      </w:r>
    </w:p>
    <w:p w:rsidR="00C34CBD" w:rsidRPr="003A20FF" w:rsidRDefault="00C34CBD" w:rsidP="007354F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3.4. Основанием для начала исполнения административной процедуры является передача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A20FF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05C37" w:rsidRDefault="00C34CBD" w:rsidP="007354F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5C37">
        <w:rPr>
          <w:rFonts w:ascii="Times New Roman" w:hAnsi="Times New Roman"/>
          <w:b/>
          <w:sz w:val="28"/>
          <w:szCs w:val="28"/>
        </w:rPr>
        <w:t>Рассмотрение заявления и документов на заседании комиссии, принятие решения, подписание протокола заседания комиссии о согласовании (отказе в согласовании) переустройства и (или) перепланировки жилого помещения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3.4.1. Для рассмотрения вопросов о переустройстве и (или) перепланировке жилых помещений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A20FF">
        <w:rPr>
          <w:rFonts w:ascii="Times New Roman" w:hAnsi="Times New Roman"/>
          <w:sz w:val="28"/>
          <w:szCs w:val="28"/>
        </w:rPr>
        <w:t xml:space="preserve"> создается постоянно </w:t>
      </w:r>
      <w:r w:rsidRPr="003A20FF">
        <w:rPr>
          <w:rFonts w:ascii="Times New Roman" w:hAnsi="Times New Roman"/>
          <w:sz w:val="28"/>
          <w:szCs w:val="28"/>
        </w:rPr>
        <w:lastRenderedPageBreak/>
        <w:t xml:space="preserve">действующая комиссия, состав которой утверждается приказом руководителя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A20FF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Комиссия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По итогам рассмотрения заявления и приложенных к нему документов Комиссия принимает решение о согласовании или об отказе в согласовании переустройства и (или) перепланировки жилого помещения. Решение Комиссии оформляется протоколом.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Критериями принятия решения о согласовании перепланировки и (или) переустройства жилого помещения являются: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- полнота комплекта документов, необходимых для согласования перепланировки и (или) переустройства жилого помещения;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- соответствие прилагаемых к заявлениям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Продолжительность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2</w:t>
      </w:r>
      <w:r w:rsidRPr="003A20FF">
        <w:rPr>
          <w:rFonts w:ascii="Times New Roman" w:hAnsi="Times New Roman"/>
          <w:sz w:val="28"/>
          <w:szCs w:val="28"/>
        </w:rPr>
        <w:t>5 календарных дней со дня поступления заявления с необходимым пакетом документов.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C05C37" w:rsidRDefault="00C34CBD" w:rsidP="007354F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5C37">
        <w:rPr>
          <w:rFonts w:ascii="Times New Roman" w:hAnsi="Times New Roman"/>
          <w:b/>
          <w:sz w:val="28"/>
          <w:szCs w:val="28"/>
        </w:rPr>
        <w:t>Подготовка уведомления о решении, принятом по результатам рассмотрения представленных им документов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3.4.2. Основанием начала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 (далее по тексту - протокол заседания Комиссии).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На основании данных протокола заседания Комиссии ответственное лицо оформляет решение о согласовании переустройства и (или) перепланировки жилого помещения, по форме и содержанию, установленным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C05C37">
        <w:rPr>
          <w:rFonts w:ascii="Times New Roman" w:hAnsi="Times New Roman"/>
          <w:sz w:val="28"/>
          <w:szCs w:val="28"/>
        </w:rPr>
        <w:t>перепланировки жилого помещения</w:t>
      </w:r>
      <w:r w:rsidRPr="003A20FF">
        <w:rPr>
          <w:rFonts w:ascii="Times New Roman" w:hAnsi="Times New Roman"/>
          <w:sz w:val="28"/>
          <w:szCs w:val="28"/>
        </w:rPr>
        <w:t>,</w:t>
      </w:r>
      <w:r w:rsidR="00C05C37">
        <w:rPr>
          <w:rFonts w:ascii="Times New Roman" w:hAnsi="Times New Roman"/>
          <w:sz w:val="28"/>
          <w:szCs w:val="28"/>
        </w:rPr>
        <w:t xml:space="preserve"> </w:t>
      </w:r>
      <w:r w:rsidRPr="003A20FF">
        <w:rPr>
          <w:rFonts w:ascii="Times New Roman" w:hAnsi="Times New Roman"/>
          <w:sz w:val="28"/>
          <w:szCs w:val="28"/>
        </w:rPr>
        <w:t xml:space="preserve"> либо решение об отказе в согласовании </w:t>
      </w:r>
      <w:r w:rsidRPr="003A20FF">
        <w:rPr>
          <w:rFonts w:ascii="Times New Roman" w:hAnsi="Times New Roman"/>
          <w:sz w:val="28"/>
          <w:szCs w:val="28"/>
        </w:rPr>
        <w:lastRenderedPageBreak/>
        <w:t xml:space="preserve">переустройства и (или) перепланировки жилого помещения и представляет данный документ на подпись руководителю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A20FF">
        <w:rPr>
          <w:rFonts w:ascii="Times New Roman" w:hAnsi="Times New Roman"/>
          <w:sz w:val="28"/>
          <w:szCs w:val="28"/>
        </w:rPr>
        <w:t>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оформленное и подписанное руководителем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A20FF">
        <w:rPr>
          <w:rFonts w:ascii="Times New Roman" w:hAnsi="Times New Roman"/>
          <w:sz w:val="28"/>
          <w:szCs w:val="28"/>
        </w:rPr>
        <w:t xml:space="preserve"> решение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решение об отказе в согласовании переустройства и (или) перепланировки жилого помещения, а также не позднее одного </w:t>
      </w:r>
      <w:r>
        <w:rPr>
          <w:rFonts w:ascii="Times New Roman" w:hAnsi="Times New Roman"/>
          <w:sz w:val="28"/>
          <w:szCs w:val="28"/>
        </w:rPr>
        <w:t>календарного</w:t>
      </w:r>
      <w:r w:rsidRPr="003A20FF">
        <w:rPr>
          <w:rFonts w:ascii="Times New Roman" w:hAnsi="Times New Roman"/>
          <w:sz w:val="28"/>
          <w:szCs w:val="28"/>
        </w:rPr>
        <w:t xml:space="preserve"> дня со дня принятия такого решения его </w:t>
      </w:r>
      <w:r>
        <w:rPr>
          <w:rFonts w:ascii="Times New Roman" w:hAnsi="Times New Roman"/>
          <w:sz w:val="28"/>
          <w:szCs w:val="28"/>
        </w:rPr>
        <w:t>передача</w:t>
      </w:r>
      <w:r w:rsidRPr="003A20F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A20FF">
        <w:rPr>
          <w:rFonts w:ascii="Times New Roman" w:hAnsi="Times New Roman"/>
          <w:sz w:val="28"/>
          <w:szCs w:val="28"/>
        </w:rPr>
        <w:t xml:space="preserve"> для выдачи его заявителю.</w:t>
      </w:r>
    </w:p>
    <w:p w:rsidR="00C34CBD" w:rsidRPr="003A20FF" w:rsidRDefault="00C34CBD" w:rsidP="00735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Продолжительность административной процедуры составляет не более 10 календарных дней со дня оформления протокола заседания Комиссии.</w:t>
      </w:r>
    </w:p>
    <w:p w:rsidR="00C34CBD" w:rsidRDefault="00C34CBD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4CBD" w:rsidRPr="00E5007E" w:rsidRDefault="00C34CBD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07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C34CBD" w:rsidRPr="003418BD" w:rsidRDefault="00C34CBD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4CBD" w:rsidRPr="00E5007E" w:rsidRDefault="00C34CBD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007E">
        <w:rPr>
          <w:rFonts w:ascii="Times New Roman" w:hAnsi="Times New Roman"/>
          <w:sz w:val="28"/>
          <w:szCs w:val="28"/>
        </w:rPr>
        <w:t xml:space="preserve">3.4. Основанием начала исполнения административной процедуры является поступление специалисту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5007E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Pr="00A533D3">
        <w:rPr>
          <w:rFonts w:ascii="Times New Roman" w:hAnsi="Times New Roman"/>
          <w:sz w:val="28"/>
          <w:szCs w:val="28"/>
        </w:rPr>
        <w:t>разрешения на вселение или решения об отказе в выдаче разрешения на вселение</w:t>
      </w:r>
      <w:r w:rsidRPr="00E5007E">
        <w:rPr>
          <w:rFonts w:ascii="Times New Roman" w:hAnsi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p w:rsidR="00C34CBD" w:rsidRPr="00E5007E" w:rsidRDefault="00C34CBD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 xml:space="preserve">В случае если заявитель изъявил желание получить результат услуги в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 xml:space="preserve">, при поступлении документа, являющегося результатом предоставления услуги специалист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34CBD" w:rsidRPr="00E5007E" w:rsidRDefault="00C34CBD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34CBD" w:rsidRPr="00E5007E" w:rsidRDefault="00C34CBD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C34CBD" w:rsidRPr="00E5007E" w:rsidRDefault="00C34CBD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 xml:space="preserve">Выдачу документа, являющегося результатом предоставления услуги, осуществляет специалист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>, ответственный за выдачу результата предоставления услуги:</w:t>
      </w:r>
    </w:p>
    <w:p w:rsidR="00C34CBD" w:rsidRPr="00E5007E" w:rsidRDefault="00C34CBD" w:rsidP="003418BD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7E">
        <w:rPr>
          <w:rFonts w:ascii="Times New Roman" w:hAnsi="Times New Roman" w:cs="Times New Roman"/>
          <w:sz w:val="28"/>
          <w:szCs w:val="28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34CBD" w:rsidRDefault="00C34CBD" w:rsidP="006B386B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7E"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C34CBD" w:rsidRPr="00E5007E" w:rsidRDefault="00C34CBD" w:rsidP="006B38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5007E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E5007E">
        <w:rPr>
          <w:szCs w:val="28"/>
        </w:rPr>
        <w:t xml:space="preserve">один </w:t>
      </w:r>
      <w:r>
        <w:rPr>
          <w:szCs w:val="28"/>
        </w:rPr>
        <w:t>календарный</w:t>
      </w:r>
      <w:r w:rsidRPr="00E5007E">
        <w:rPr>
          <w:szCs w:val="28"/>
        </w:rPr>
        <w:t xml:space="preserve"> день со дня принятия </w:t>
      </w:r>
      <w:r>
        <w:rPr>
          <w:szCs w:val="28"/>
        </w:rPr>
        <w:t>администрацией</w:t>
      </w:r>
      <w:r w:rsidRPr="00E5007E">
        <w:rPr>
          <w:szCs w:val="28"/>
        </w:rPr>
        <w:t xml:space="preserve"> </w:t>
      </w:r>
      <w:r w:rsidRPr="00E5007E">
        <w:rPr>
          <w:szCs w:val="28"/>
        </w:rPr>
        <w:lastRenderedPageBreak/>
        <w:t>решения.</w:t>
      </w:r>
    </w:p>
    <w:p w:rsidR="00C34CBD" w:rsidRPr="00A533D3" w:rsidRDefault="00C34CBD" w:rsidP="00CF09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разрешения на вселение или решения об отказе в выдаче разрешения на вселение.</w:t>
      </w:r>
    </w:p>
    <w:p w:rsidR="00C34CBD" w:rsidRPr="00BC17A1" w:rsidRDefault="00C34CBD" w:rsidP="003418B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IV</w:t>
      </w:r>
      <w:r w:rsidRPr="00C506FC">
        <w:rPr>
          <w:b/>
          <w:szCs w:val="28"/>
          <w:lang w:eastAsia="ru-RU"/>
        </w:rPr>
        <w:t>. Формы контроля за предоставлением муниципальной услуги</w:t>
      </w: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szCs w:val="28"/>
          <w:lang w:eastAsia="ru-RU"/>
        </w:rPr>
        <w:t xml:space="preserve">, </w:t>
      </w:r>
      <w:r w:rsidRPr="00C506FC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Плановые проверки проводятся в соответствии с планом работы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но не реже 1 раза в 3 года.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 Внеплановые проверки проводятся в случае поступления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Ответственность должностных лиц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34CBD" w:rsidRPr="00C506FC" w:rsidRDefault="00C34CBD" w:rsidP="006B386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4.3. </w:t>
      </w:r>
      <w:r w:rsidRPr="00C506FC">
        <w:t>Специалист</w:t>
      </w:r>
      <w:r>
        <w:t>ы</w:t>
      </w:r>
      <w:r w:rsidRPr="00C506FC">
        <w:t xml:space="preserve">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C506FC">
        <w:t xml:space="preserve"> несут </w:t>
      </w:r>
      <w:r>
        <w:t xml:space="preserve">персональную </w:t>
      </w:r>
      <w:r w:rsidRPr="00C506FC">
        <w:t xml:space="preserve">ответственность за соблюдение сроков и последовательности </w:t>
      </w:r>
      <w:r w:rsidRPr="00C506FC">
        <w:lastRenderedPageBreak/>
        <w:t>действий (административных процедур) при предоставлении услуги</w:t>
      </w:r>
      <w:r>
        <w:t>, предусмотренную законодательством.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их объединений и организаций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 w:rsidR="0025425D"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>, правоохранительные и органы государственной власти.</w:t>
      </w:r>
    </w:p>
    <w:p w:rsidR="00C34CBD" w:rsidRPr="00C506FC" w:rsidRDefault="00C34CBD" w:rsidP="00500217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</w:t>
      </w:r>
      <w:r>
        <w:t>администрацией сельского поселения «</w:t>
      </w:r>
      <w:r w:rsidR="0025425D">
        <w:t>Югыдъяг</w:t>
      </w:r>
      <w:r>
        <w:t xml:space="preserve">» </w:t>
      </w:r>
      <w:r w:rsidRPr="00C506FC">
        <w:t>в дальнейшей работе по предоставлению муниципальной услуги.</w:t>
      </w:r>
    </w:p>
    <w:p w:rsidR="00C34CBD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V</w:t>
      </w:r>
      <w:r w:rsidRPr="00C506FC">
        <w:rPr>
          <w:b/>
          <w:szCs w:val="28"/>
          <w:lang w:eastAsia="ru-RU"/>
        </w:rPr>
        <w:t>. Досудебный порядок обжалования решения и действия</w:t>
      </w: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а также должностных лиц и муниципальных служащих,</w:t>
      </w:r>
    </w:p>
    <w:p w:rsidR="00C34CBD" w:rsidRPr="00C506FC" w:rsidRDefault="00C34CBD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обеспечивающих ее предоставление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досудебном порядке.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C506FC">
        <w:rPr>
          <w:szCs w:val="28"/>
          <w:lang w:eastAsia="ru-RU"/>
        </w:rPr>
        <w:lastRenderedPageBreak/>
        <w:t xml:space="preserve">Федерации, нормативными правовыми актами Республики Коми, муниципальными правовыми актами; 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C506FC">
        <w:rPr>
          <w:szCs w:val="28"/>
          <w:lang w:eastAsia="ru-RU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б) подача жалобы лицом, полномочия которого не подтверждены в </w:t>
      </w:r>
      <w:r w:rsidRPr="00C506FC">
        <w:rPr>
          <w:szCs w:val="28"/>
          <w:lang w:eastAsia="ru-RU"/>
        </w:rPr>
        <w:lastRenderedPageBreak/>
        <w:t>порядке, установленном законодательством Российской Федерации;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>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34CBD" w:rsidRPr="00C506FC" w:rsidRDefault="00C34CBD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Информация о порядке подачи и рассмотрения жалобы размещается:</w:t>
      </w:r>
    </w:p>
    <w:p w:rsidR="00C34CBD" w:rsidRPr="00C506FC" w:rsidRDefault="00C34CBD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C506FC">
        <w:t>;</w:t>
      </w:r>
    </w:p>
    <w:p w:rsidR="00C34CBD" w:rsidRPr="00C506FC" w:rsidRDefault="00C34CBD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C506FC">
        <w:t>;</w:t>
      </w:r>
    </w:p>
    <w:p w:rsidR="00C34CBD" w:rsidRPr="00C506FC" w:rsidRDefault="00C34CBD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C34CBD" w:rsidRPr="00C506FC" w:rsidRDefault="00C34CBD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5.14.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C34CBD" w:rsidRPr="00C506FC" w:rsidRDefault="00C34CBD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C506FC">
        <w:t>;</w:t>
      </w:r>
    </w:p>
    <w:p w:rsidR="00C34CBD" w:rsidRPr="00C506FC" w:rsidRDefault="00C34CBD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C34CBD" w:rsidRPr="00C506FC" w:rsidRDefault="00C34CBD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личном обращении в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C506FC">
        <w:t>, в том числе по электронной почте;</w:t>
      </w:r>
    </w:p>
    <w:p w:rsidR="00C34CBD" w:rsidRPr="00C506FC" w:rsidRDefault="00C34CBD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письменном обращении в </w:t>
      </w:r>
      <w:r>
        <w:t>администрации сельского поселения «</w:t>
      </w:r>
      <w:r w:rsidR="0025425D">
        <w:t>Югыдъяг</w:t>
      </w:r>
      <w:r>
        <w:t>»</w:t>
      </w:r>
      <w:r w:rsidRPr="00C506FC">
        <w:t>;</w:t>
      </w:r>
    </w:p>
    <w:p w:rsidR="00C34CBD" w:rsidRPr="00C506FC" w:rsidRDefault="00C34CBD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C34CBD" w:rsidRPr="00C506FC" w:rsidRDefault="00C34CBD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C34CBD" w:rsidRDefault="00C34CBD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C34CBD" w:rsidRDefault="00C34CBD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C34CBD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Pr="00FD08AC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C34CBD" w:rsidRPr="00042B39" w:rsidRDefault="00C34CBD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C34CBD" w:rsidRDefault="00C34CBD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C34CBD" w:rsidRDefault="00C34CBD" w:rsidP="00431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F4143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переустройства </w:t>
      </w:r>
    </w:p>
    <w:p w:rsidR="00C34CBD" w:rsidRPr="00042B39" w:rsidRDefault="00C34CBD" w:rsidP="00431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F4143">
        <w:rPr>
          <w:rFonts w:ascii="Times New Roman" w:hAnsi="Times New Roman" w:cs="Times New Roman"/>
          <w:b w:val="0"/>
          <w:sz w:val="28"/>
          <w:szCs w:val="28"/>
        </w:rPr>
        <w:t>и (или) перепланировки жилого помещения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34CBD" w:rsidRPr="00C506FC" w:rsidRDefault="00C34CBD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25425D" w:rsidRDefault="0025425D" w:rsidP="0025425D">
      <w:pPr>
        <w:pStyle w:val="af6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«Югыдъяг»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25425D" w:rsidTr="00952B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Pr="00EB4D5D" w:rsidRDefault="0025425D" w:rsidP="00952BA4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6D06BE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Pr="00EB4D5D" w:rsidRDefault="0025425D" w:rsidP="00952BA4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6D06BE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 4</w:t>
            </w:r>
          </w:p>
        </w:tc>
      </w:tr>
      <w:tr w:rsidR="0025425D" w:rsidTr="00952B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Pr="00EB4D5D" w:rsidRDefault="0025425D" w:rsidP="00952BA4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6D06BE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Pr="00EB4D5D" w:rsidRDefault="0025425D" w:rsidP="00952BA4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6D06BE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д.4</w:t>
            </w:r>
          </w:p>
        </w:tc>
      </w:tr>
      <w:tr w:rsidR="0025425D" w:rsidTr="00952B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Pr="00EB4D5D" w:rsidRDefault="0025425D" w:rsidP="00952BA4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6D06BE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Default="0025425D" w:rsidP="00952BA4">
            <w:pPr>
              <w:widowControl w:val="0"/>
              <w:shd w:val="clear" w:color="auto" w:fill="FFFFFF"/>
            </w:pPr>
            <w:r>
              <w:t>yugudyag@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25425D" w:rsidTr="00952B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Pr="00EB4D5D" w:rsidRDefault="0025425D" w:rsidP="00952BA4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6D06BE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Pr="00EB4D5D" w:rsidRDefault="0025425D" w:rsidP="00952BA4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6D06BE">
              <w:rPr>
                <w:sz w:val="28"/>
                <w:szCs w:val="28"/>
                <w:lang w:val="ru-RU"/>
              </w:rPr>
              <w:t>88213795289</w:t>
            </w:r>
          </w:p>
        </w:tc>
      </w:tr>
      <w:tr w:rsidR="0025425D" w:rsidTr="00952B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Pr="00EB4D5D" w:rsidRDefault="0025425D" w:rsidP="00952BA4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6D06BE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Default="0025425D" w:rsidP="00952BA4">
            <w:pPr>
              <w:widowControl w:val="0"/>
              <w:shd w:val="clear" w:color="auto" w:fill="FFFFFF"/>
            </w:pPr>
            <w:r>
              <w:t>yugudyag.ru</w:t>
            </w:r>
          </w:p>
        </w:tc>
      </w:tr>
      <w:tr w:rsidR="0025425D" w:rsidTr="00952B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Pr="00EB4D5D" w:rsidRDefault="0025425D" w:rsidP="00952BA4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6D06BE">
              <w:rPr>
                <w:sz w:val="28"/>
                <w:szCs w:val="28"/>
                <w:lang w:val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5D" w:rsidRDefault="0025425D" w:rsidP="00952BA4">
            <w:pPr>
              <w:widowControl w:val="0"/>
              <w:shd w:val="clear" w:color="auto" w:fill="FFFFFF"/>
            </w:pPr>
            <w:r>
              <w:t>Ау Владимир Ионардович</w:t>
            </w:r>
          </w:p>
        </w:tc>
      </w:tr>
    </w:tbl>
    <w:p w:rsidR="0025425D" w:rsidRDefault="0025425D" w:rsidP="0025425D">
      <w:pPr>
        <w:widowControl w:val="0"/>
        <w:shd w:val="clear" w:color="auto" w:fill="FFFFFF"/>
        <w:jc w:val="both"/>
        <w:rPr>
          <w:b/>
          <w:bCs/>
        </w:rPr>
      </w:pPr>
    </w:p>
    <w:p w:rsidR="0025425D" w:rsidRDefault="0025425D" w:rsidP="0025425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«Югыдъяг»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25425D" w:rsidTr="00952B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5425D" w:rsidTr="00952B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5425D" w:rsidTr="00952B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5425D" w:rsidTr="00952B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07:45-16:15 (перерыв на обед с 12.00 по 13.00)</w:t>
            </w:r>
          </w:p>
        </w:tc>
      </w:tr>
      <w:tr w:rsidR="0025425D" w:rsidTr="00952B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5425D" w:rsidTr="00952B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5425D" w:rsidTr="00952B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25425D" w:rsidTr="00952B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5D" w:rsidRDefault="0025425D" w:rsidP="00952B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25425D" w:rsidRPr="005B1F88" w:rsidRDefault="0025425D" w:rsidP="0025425D">
      <w:pPr>
        <w:pStyle w:val="af6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25425D" w:rsidRPr="00BF7CA8" w:rsidRDefault="0025425D" w:rsidP="0025425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25425D" w:rsidRDefault="0025425D" w:rsidP="0025425D">
      <w:pPr>
        <w:autoSpaceDE w:val="0"/>
        <w:autoSpaceDN w:val="0"/>
        <w:adjustRightInd w:val="0"/>
        <w:ind w:firstLine="709"/>
        <w:jc w:val="right"/>
        <w:outlineLvl w:val="0"/>
      </w:pPr>
    </w:p>
    <w:p w:rsidR="0025425D" w:rsidRDefault="0025425D" w:rsidP="0025425D">
      <w:pPr>
        <w:autoSpaceDE w:val="0"/>
        <w:autoSpaceDN w:val="0"/>
        <w:adjustRightInd w:val="0"/>
        <w:ind w:firstLine="709"/>
        <w:jc w:val="right"/>
        <w:outlineLvl w:val="0"/>
      </w:pPr>
    </w:p>
    <w:p w:rsidR="00C34CBD" w:rsidRDefault="00C34CBD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C34CBD" w:rsidRDefault="00C34CBD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C34CBD" w:rsidRDefault="00C34CBD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C34CBD" w:rsidRDefault="00C34CBD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Pr="00FD08AC" w:rsidRDefault="00C34CBD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C34CBD" w:rsidRPr="00042B39" w:rsidRDefault="00C34CBD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C34CBD" w:rsidRDefault="00C34CBD" w:rsidP="00A4401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C34CBD" w:rsidRDefault="00C34CBD" w:rsidP="001F41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F4143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переустройства </w:t>
      </w:r>
    </w:p>
    <w:p w:rsidR="00C34CBD" w:rsidRPr="00042B39" w:rsidRDefault="00C34CBD" w:rsidP="001F41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F4143">
        <w:rPr>
          <w:rFonts w:ascii="Times New Roman" w:hAnsi="Times New Roman" w:cs="Times New Roman"/>
          <w:b w:val="0"/>
          <w:sz w:val="28"/>
          <w:szCs w:val="28"/>
        </w:rPr>
        <w:t>и (или) перепланировки жилого помещения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34CBD" w:rsidRPr="00C506FC" w:rsidRDefault="00C34CBD" w:rsidP="00C506FC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C34CBD" w:rsidRPr="003A20FF" w:rsidRDefault="0025425D" w:rsidP="001F4143">
      <w:pPr>
        <w:autoSpaceDE w:val="0"/>
        <w:autoSpaceDN w:val="0"/>
        <w:spacing w:line="240" w:lineRule="auto"/>
        <w:ind w:left="6521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C34CBD" w:rsidRPr="003A20FF" w:rsidRDefault="00C34CBD" w:rsidP="001F4143">
      <w:pPr>
        <w:autoSpaceDE w:val="0"/>
        <w:autoSpaceDN w:val="0"/>
        <w:spacing w:before="720" w:after="600" w:line="240" w:lineRule="auto"/>
        <w:jc w:val="center"/>
        <w:rPr>
          <w:b/>
          <w:bCs/>
          <w:sz w:val="26"/>
          <w:szCs w:val="26"/>
          <w:lang w:eastAsia="ru-RU"/>
        </w:rPr>
      </w:pPr>
      <w:r w:rsidRPr="003A20FF">
        <w:rPr>
          <w:b/>
          <w:bCs/>
          <w:sz w:val="26"/>
          <w:szCs w:val="26"/>
          <w:lang w:eastAsia="ru-RU"/>
        </w:rPr>
        <w:t>Форма заявления о переустройстве и (или) перепланировке</w:t>
      </w:r>
      <w:r w:rsidRPr="003A20FF">
        <w:rPr>
          <w:b/>
          <w:bCs/>
          <w:sz w:val="26"/>
          <w:szCs w:val="26"/>
          <w:lang w:eastAsia="ru-RU"/>
        </w:rPr>
        <w:br/>
        <w:t>жилого помещения</w:t>
      </w:r>
    </w:p>
    <w:p w:rsidR="00C34CBD" w:rsidRPr="003A20FF" w:rsidRDefault="00C34CBD" w:rsidP="001F4143">
      <w:pPr>
        <w:autoSpaceDE w:val="0"/>
        <w:autoSpaceDN w:val="0"/>
        <w:spacing w:line="240" w:lineRule="auto"/>
        <w:ind w:left="5103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В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5387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(наименование органа местного самоуправления</w:t>
      </w:r>
    </w:p>
    <w:p w:rsidR="00C34CBD" w:rsidRPr="003A20FF" w:rsidRDefault="00C34CBD" w:rsidP="001F4143">
      <w:pPr>
        <w:autoSpaceDE w:val="0"/>
        <w:autoSpaceDN w:val="0"/>
        <w:spacing w:line="240" w:lineRule="auto"/>
        <w:ind w:left="5103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5103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муниципального образования)</w:t>
      </w:r>
    </w:p>
    <w:p w:rsidR="00C34CBD" w:rsidRPr="003A20FF" w:rsidRDefault="00C34CBD" w:rsidP="001F4143">
      <w:pPr>
        <w:autoSpaceDE w:val="0"/>
        <w:autoSpaceDN w:val="0"/>
        <w:spacing w:before="600" w:after="360" w:line="240" w:lineRule="auto"/>
        <w:jc w:val="center"/>
        <w:rPr>
          <w:sz w:val="26"/>
          <w:szCs w:val="26"/>
          <w:lang w:eastAsia="ru-RU"/>
        </w:rPr>
      </w:pPr>
      <w:r w:rsidRPr="003A20FF">
        <w:rPr>
          <w:caps/>
          <w:sz w:val="26"/>
          <w:szCs w:val="26"/>
          <w:lang w:eastAsia="ru-RU"/>
        </w:rPr>
        <w:t>Заявление</w:t>
      </w:r>
      <w:r w:rsidRPr="003A20FF">
        <w:rPr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от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340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240" w:line="240" w:lineRule="auto"/>
        <w:ind w:left="1276" w:hanging="1276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u w:val="single"/>
          <w:lang w:eastAsia="ru-RU"/>
        </w:rPr>
        <w:t>Примечание.</w:t>
      </w:r>
      <w:r w:rsidRPr="003A20FF">
        <w:rPr>
          <w:sz w:val="26"/>
          <w:szCs w:val="26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34CBD" w:rsidRPr="003A20FF" w:rsidRDefault="00C34CBD" w:rsidP="001F4143">
      <w:pPr>
        <w:autoSpaceDE w:val="0"/>
        <w:autoSpaceDN w:val="0"/>
        <w:spacing w:line="240" w:lineRule="auto"/>
        <w:ind w:left="1276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34CBD" w:rsidRPr="003A20FF" w:rsidRDefault="00C34CBD" w:rsidP="001F4143">
      <w:pPr>
        <w:autoSpaceDE w:val="0"/>
        <w:autoSpaceDN w:val="0"/>
        <w:spacing w:before="360"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Место нахождения жилого помещения: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4139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(указывается полный адрес: субъект Российской Федерации,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муниципальное образование, поселение, улица, дом, корпус, строение,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квартира (комната), подъезд, этаж)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ageBreakBefore/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lastRenderedPageBreak/>
        <w:t xml:space="preserve">Собственник(и) жилого помещения: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3828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before="360" w:line="240" w:lineRule="auto"/>
        <w:ind w:firstLine="567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Прошу разрешить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2552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(переустройство, перепланировку, переустройство и перепланировку –</w:t>
      </w:r>
      <w:r w:rsidRPr="003A20FF">
        <w:rPr>
          <w:sz w:val="26"/>
          <w:szCs w:val="26"/>
          <w:lang w:eastAsia="ru-RU"/>
        </w:rPr>
        <w:br/>
        <w:t>нужное указать)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жилого помещения, занимаемого на основании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4962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(права собственности, договора найма,</w:t>
      </w:r>
    </w:p>
    <w:p w:rsidR="00C34CBD" w:rsidRPr="003A20FF" w:rsidRDefault="00C34CBD" w:rsidP="001F4143">
      <w:pPr>
        <w:tabs>
          <w:tab w:val="left" w:pos="9837"/>
        </w:tabs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ab/>
        <w:t>,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договора аренды – нужное указать)</w:t>
      </w:r>
    </w:p>
    <w:p w:rsidR="00C34CBD" w:rsidRPr="003A20FF" w:rsidRDefault="00C34CBD" w:rsidP="001F4143">
      <w:pPr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C34CBD" w:rsidRPr="0052343E" w:rsidTr="0047031F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firstLine="56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C34CBD" w:rsidRPr="0052343E" w:rsidTr="0047031F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C34CBD" w:rsidRPr="0052343E" w:rsidTr="0047031F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firstLine="56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C34CBD" w:rsidRPr="003A20FF" w:rsidRDefault="00C34CBD" w:rsidP="001F4143">
      <w:pPr>
        <w:tabs>
          <w:tab w:val="center" w:pos="2127"/>
          <w:tab w:val="left" w:pos="3544"/>
        </w:tabs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часов в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дни.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851" w:right="6519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Обязуюсь:</w:t>
      </w:r>
    </w:p>
    <w:p w:rsidR="00C34CBD" w:rsidRPr="003A20FF" w:rsidRDefault="00C34CBD" w:rsidP="001F4143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C34CBD" w:rsidRPr="003A20FF" w:rsidRDefault="00C34CBD" w:rsidP="001F4143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34CBD" w:rsidRPr="003A20FF" w:rsidRDefault="00C34CBD" w:rsidP="001F4143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C34CBD" w:rsidRPr="003A20FF" w:rsidRDefault="00C34CBD" w:rsidP="001F4143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3A20FF">
        <w:rPr>
          <w:sz w:val="26"/>
          <w:szCs w:val="26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C34CBD" w:rsidRPr="0052343E" w:rsidTr="0047031F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:</w:t>
            </w:r>
          </w:p>
        </w:tc>
      </w:tr>
    </w:tbl>
    <w:p w:rsidR="00C34CBD" w:rsidRPr="003A20FF" w:rsidRDefault="00C34CBD" w:rsidP="001F4143">
      <w:pPr>
        <w:autoSpaceDE w:val="0"/>
        <w:autoSpaceDN w:val="0"/>
        <w:spacing w:after="120" w:line="240" w:lineRule="auto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C34CBD" w:rsidRPr="0052343E" w:rsidTr="0047031F">
        <w:tc>
          <w:tcPr>
            <w:tcW w:w="595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№</w:t>
            </w:r>
            <w:r w:rsidRPr="003A20FF">
              <w:rPr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Отметка о нотариальном заверении подписей лиц</w:t>
            </w:r>
          </w:p>
        </w:tc>
      </w:tr>
      <w:tr w:rsidR="00C34CBD" w:rsidRPr="0052343E" w:rsidTr="0047031F">
        <w:tc>
          <w:tcPr>
            <w:tcW w:w="595" w:type="dxa"/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C34CBD" w:rsidRPr="0052343E" w:rsidTr="0047031F">
        <w:tc>
          <w:tcPr>
            <w:tcW w:w="595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34CBD" w:rsidRPr="0052343E" w:rsidTr="0047031F">
        <w:tc>
          <w:tcPr>
            <w:tcW w:w="595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34CBD" w:rsidRPr="0052343E" w:rsidTr="0047031F">
        <w:tc>
          <w:tcPr>
            <w:tcW w:w="595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C34CBD" w:rsidRPr="003A20FF" w:rsidRDefault="00C34CBD" w:rsidP="001F4143">
      <w:pPr>
        <w:autoSpaceDE w:val="0"/>
        <w:autoSpaceDN w:val="0"/>
        <w:spacing w:before="240"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________________</w:t>
      </w:r>
    </w:p>
    <w:p w:rsidR="00C34CBD" w:rsidRPr="003A20FF" w:rsidRDefault="00C34CBD" w:rsidP="001F4143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К заявлению прилагаются следующие документы:</w:t>
      </w: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1)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284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C34CBD" w:rsidRPr="0052343E" w:rsidTr="0047031F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листах;</w:t>
            </w:r>
          </w:p>
        </w:tc>
      </w:tr>
      <w:tr w:rsidR="00C34CBD" w:rsidRPr="0052343E" w:rsidTr="0047031F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</w:tr>
    </w:tbl>
    <w:p w:rsidR="00C34CBD" w:rsidRPr="003A20FF" w:rsidRDefault="00C34CBD" w:rsidP="001F4143">
      <w:pPr>
        <w:tabs>
          <w:tab w:val="center" w:pos="1985"/>
          <w:tab w:val="left" w:pos="2552"/>
        </w:tabs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2) проект (проектная документация) переустройства и (или) перепланировки жилого помещения на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листах;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1560" w:right="7511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tabs>
          <w:tab w:val="center" w:pos="797"/>
          <w:tab w:val="left" w:pos="1276"/>
        </w:tabs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3) технический паспорт переустраиваемого и (или) перепланируемого жилого помещения</w:t>
      </w:r>
      <w:r w:rsidRPr="003A20FF">
        <w:rPr>
          <w:sz w:val="26"/>
          <w:szCs w:val="26"/>
          <w:lang w:eastAsia="ru-RU"/>
        </w:rPr>
        <w:br/>
        <w:t xml:space="preserve">на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листах;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листах;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4196" w:right="4905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tabs>
          <w:tab w:val="center" w:pos="769"/>
          <w:tab w:val="left" w:pos="1276"/>
        </w:tabs>
        <w:autoSpaceDE w:val="0"/>
        <w:autoSpaceDN w:val="0"/>
        <w:spacing w:line="240" w:lineRule="auto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5) документы, подтверждающие согласие временно отсутствующих членов семьи</w:t>
      </w:r>
      <w:r w:rsidRPr="003A20FF">
        <w:rPr>
          <w:sz w:val="26"/>
          <w:szCs w:val="26"/>
          <w:lang w:eastAsia="ru-RU"/>
        </w:rPr>
        <w:br/>
        <w:t>нанимателя на переустройство и (или) перепланировку жилого помещения,</w:t>
      </w:r>
      <w:r w:rsidRPr="003A20FF">
        <w:rPr>
          <w:sz w:val="26"/>
          <w:szCs w:val="26"/>
          <w:lang w:eastAsia="ru-RU"/>
        </w:rPr>
        <w:br/>
        <w:t xml:space="preserve">на  </w:t>
      </w:r>
      <w:r w:rsidRPr="003A20FF">
        <w:rPr>
          <w:sz w:val="26"/>
          <w:szCs w:val="26"/>
          <w:lang w:eastAsia="ru-RU"/>
        </w:rPr>
        <w:tab/>
      </w:r>
      <w:r w:rsidRPr="003A20FF">
        <w:rPr>
          <w:sz w:val="26"/>
          <w:szCs w:val="26"/>
          <w:lang w:eastAsia="ru-RU"/>
        </w:rPr>
        <w:tab/>
        <w:t>листах (при необходимости);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6) иные документы: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2127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(доверенности, выписки из уставов и др.)</w:t>
      </w:r>
    </w:p>
    <w:p w:rsidR="00C34CBD" w:rsidRPr="003A20FF" w:rsidRDefault="00C34CBD" w:rsidP="001F4143">
      <w:pPr>
        <w:autoSpaceDE w:val="0"/>
        <w:autoSpaceDN w:val="0"/>
        <w:spacing w:before="240" w:after="120"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34CBD" w:rsidRPr="0052343E" w:rsidTr="0047031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34CBD" w:rsidRPr="0052343E" w:rsidTr="0047031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34CBD" w:rsidRPr="0052343E" w:rsidTr="0047031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34CBD" w:rsidRPr="0052343E" w:rsidTr="0047031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34CBD" w:rsidRPr="0052343E" w:rsidTr="0047031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34CBD" w:rsidRPr="0052343E" w:rsidTr="0047031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 xml:space="preserve">(подпись </w:t>
            </w:r>
            <w:r w:rsidRPr="003A20FF">
              <w:rPr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 xml:space="preserve">(расшифровка подписи </w:t>
            </w:r>
            <w:r w:rsidRPr="003A20FF">
              <w:rPr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</w:tr>
    </w:tbl>
    <w:p w:rsidR="00C34CBD" w:rsidRPr="003A20FF" w:rsidRDefault="00C34CBD" w:rsidP="001F4143">
      <w:pPr>
        <w:autoSpaceDE w:val="0"/>
        <w:autoSpaceDN w:val="0"/>
        <w:spacing w:line="240" w:lineRule="auto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34CBD" w:rsidRPr="0052343E" w:rsidTr="0047031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34CBD" w:rsidRPr="0052343E" w:rsidTr="0047031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C34CBD" w:rsidRPr="003A20FF" w:rsidRDefault="00C34CBD" w:rsidP="001F4143">
      <w:pPr>
        <w:autoSpaceDE w:val="0"/>
        <w:autoSpaceDN w:val="0"/>
        <w:spacing w:before="120"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________________</w:t>
      </w:r>
    </w:p>
    <w:p w:rsidR="00C34CBD" w:rsidRPr="003A20FF" w:rsidRDefault="00C34CBD" w:rsidP="001F4143">
      <w:pPr>
        <w:autoSpaceDE w:val="0"/>
        <w:autoSpaceDN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C34CBD" w:rsidRPr="003A20FF" w:rsidRDefault="00C34CBD" w:rsidP="001F4143">
      <w:pPr>
        <w:pBdr>
          <w:bottom w:val="dashed" w:sz="4" w:space="1" w:color="auto"/>
        </w:pBdr>
        <w:autoSpaceDE w:val="0"/>
        <w:autoSpaceDN w:val="0"/>
        <w:spacing w:before="360" w:line="240" w:lineRule="auto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autoSpaceDE w:val="0"/>
        <w:autoSpaceDN w:val="0"/>
        <w:spacing w:after="480" w:line="240" w:lineRule="auto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34CBD" w:rsidRPr="0052343E" w:rsidTr="0047031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Документы представлены на приеме</w:t>
            </w:r>
            <w:r w:rsidRPr="003A20FF">
              <w:rPr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C34CBD" w:rsidRPr="003A20FF" w:rsidRDefault="00C34CBD" w:rsidP="001F4143">
      <w:pPr>
        <w:autoSpaceDE w:val="0"/>
        <w:autoSpaceDN w:val="0"/>
        <w:spacing w:before="240" w:line="240" w:lineRule="auto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Входящий номер регистрации заявления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34CBD" w:rsidRPr="0052343E" w:rsidTr="0047031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Выдана расписка в получении</w:t>
            </w:r>
            <w:r w:rsidRPr="003A20FF">
              <w:rPr>
                <w:sz w:val="26"/>
                <w:szCs w:val="26"/>
                <w:lang w:eastAsia="ru-RU"/>
              </w:rPr>
              <w:br/>
              <w:t>документов</w:t>
            </w:r>
            <w:r w:rsidRPr="003A20FF">
              <w:rPr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C34CBD" w:rsidRPr="003A20FF" w:rsidRDefault="00C34CBD" w:rsidP="001F4143">
      <w:pPr>
        <w:autoSpaceDE w:val="0"/>
        <w:autoSpaceDN w:val="0"/>
        <w:spacing w:line="240" w:lineRule="auto"/>
        <w:ind w:left="4111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 xml:space="preserve">№  </w:t>
      </w: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34CBD" w:rsidRPr="0052343E" w:rsidTr="0047031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Расписку получил</w:t>
            </w:r>
            <w:r w:rsidRPr="003A20FF">
              <w:rPr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ind w:left="57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C34CBD" w:rsidRPr="003A20FF" w:rsidRDefault="00C34CBD" w:rsidP="001F4143">
      <w:pPr>
        <w:autoSpaceDE w:val="0"/>
        <w:autoSpaceDN w:val="0"/>
        <w:spacing w:line="240" w:lineRule="auto"/>
        <w:ind w:left="4253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left="4253" w:right="1841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(подпись заявителя)</w:t>
      </w:r>
    </w:p>
    <w:p w:rsidR="00C34CBD" w:rsidRPr="003A20FF" w:rsidRDefault="00C34CBD" w:rsidP="001F4143">
      <w:pPr>
        <w:autoSpaceDE w:val="0"/>
        <w:autoSpaceDN w:val="0"/>
        <w:spacing w:before="240" w:line="240" w:lineRule="auto"/>
        <w:ind w:right="5810"/>
        <w:rPr>
          <w:sz w:val="26"/>
          <w:szCs w:val="26"/>
          <w:lang w:eastAsia="ru-RU"/>
        </w:rPr>
      </w:pPr>
    </w:p>
    <w:p w:rsidR="00C34CBD" w:rsidRPr="003A20FF" w:rsidRDefault="00C34CBD" w:rsidP="001F4143">
      <w:pPr>
        <w:pBdr>
          <w:top w:val="single" w:sz="4" w:space="1" w:color="auto"/>
        </w:pBdr>
        <w:autoSpaceDE w:val="0"/>
        <w:autoSpaceDN w:val="0"/>
        <w:spacing w:line="240" w:lineRule="auto"/>
        <w:ind w:right="5810"/>
        <w:jc w:val="center"/>
        <w:rPr>
          <w:sz w:val="26"/>
          <w:szCs w:val="26"/>
          <w:lang w:eastAsia="ru-RU"/>
        </w:rPr>
      </w:pPr>
      <w:r w:rsidRPr="003A20FF">
        <w:rPr>
          <w:sz w:val="26"/>
          <w:szCs w:val="26"/>
          <w:lang w:eastAsia="ru-RU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C34CBD" w:rsidRPr="0052343E" w:rsidTr="0047031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34CBD" w:rsidRPr="0052343E" w:rsidTr="0047031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CBD" w:rsidRPr="003A20FF" w:rsidRDefault="00C34CBD" w:rsidP="0047031F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A20FF">
              <w:rPr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C34CBD" w:rsidRDefault="00C34CBD" w:rsidP="001F414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1F414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1F414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1F414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1F414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34CBD" w:rsidRDefault="00C34CBD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34CBD" w:rsidRDefault="00C34CBD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34CBD" w:rsidRDefault="00C34CBD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34CBD" w:rsidRDefault="00C34CBD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34CBD" w:rsidRDefault="00C34CBD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34CBD" w:rsidRDefault="00C34CBD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34CBD" w:rsidRDefault="00C34CBD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34CBD" w:rsidRPr="005727F7" w:rsidRDefault="00C34CBD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5727F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34CBD" w:rsidRPr="0043106A" w:rsidRDefault="00C34CBD" w:rsidP="0043106A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szCs w:val="28"/>
        </w:rPr>
      </w:pPr>
      <w:r w:rsidRPr="0043106A">
        <w:rPr>
          <w:szCs w:val="28"/>
        </w:rPr>
        <w:t xml:space="preserve">к административному регламенту </w:t>
      </w:r>
    </w:p>
    <w:p w:rsidR="00C34CBD" w:rsidRPr="0043106A" w:rsidRDefault="00C34CBD" w:rsidP="0043106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C34CBD" w:rsidRDefault="00C34CBD" w:rsidP="00CF09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F09F0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на вселение </w:t>
      </w:r>
    </w:p>
    <w:p w:rsidR="00C34CBD" w:rsidRDefault="00C34CBD" w:rsidP="00CF09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09F0">
        <w:rPr>
          <w:rFonts w:ascii="Times New Roman" w:hAnsi="Times New Roman" w:cs="Times New Roman"/>
          <w:b w:val="0"/>
          <w:sz w:val="28"/>
          <w:szCs w:val="28"/>
        </w:rPr>
        <w:t xml:space="preserve">в жилые помещения </w:t>
      </w:r>
    </w:p>
    <w:p w:rsidR="00C34CBD" w:rsidRPr="0043106A" w:rsidRDefault="00C34CBD" w:rsidP="00CF09F0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09F0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</w:t>
      </w:r>
      <w:r w:rsidRPr="004310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34CBD" w:rsidRPr="0043106A" w:rsidRDefault="00C34CBD" w:rsidP="0043106A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C34CBD" w:rsidRPr="0043106A" w:rsidRDefault="00C34CBD" w:rsidP="00431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4CBD" w:rsidRPr="0043106A" w:rsidRDefault="00AA0D2E" w:rsidP="00431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C34CBD" w:rsidRPr="0043106A" w:rsidSect="00472B59">
          <w:pgSz w:w="11906" w:h="16838"/>
          <w:pgMar w:top="1134" w:right="851" w:bottom="1134" w:left="1701" w:header="708" w:footer="708" w:gutter="0"/>
          <w:cols w:space="708"/>
          <w:rtlGutter/>
          <w:docGrid w:linePitch="381"/>
        </w:sectPr>
      </w:pPr>
      <w:r w:rsidRPr="00AA0D2E">
        <w:rPr>
          <w:noProof/>
        </w:rPr>
        <w:pict>
          <v:group id="_x0000_s1027" editas="canvas" style="position:absolute;left:0;text-align:left;margin-left:-9.65pt;margin-top:30.8pt;width:576.55pt;height:570.8pt;z-index:2" coordorigin="1508,3730" coordsize="11531,11416">
            <o:lock v:ext="edit" aspectratio="t"/>
            <v:shape id="_x0000_s1028" type="#_x0000_t75" style="position:absolute;left:1508;top:3730;width:11531;height:11416" o:preferrelative="f">
              <v:fill o:detectmouseclick="t"/>
              <v:path o:extrusionok="t" o:connecttype="none"/>
              <o:lock v:ext="edit" text="t"/>
            </v:shape>
            <v:rect id="_x0000_s1029" style="position:absolute;left:2601;top:3910;width:8599;height:11232" stroked="f"/>
            <v:rect id="_x0000_s1030" style="position:absolute;left:3721;top:13043;width:3920;height:1938" stroked="f"/>
            <v:rect id="_x0000_s1031" style="position:absolute;left:4648;top:4855;width:2151;height:1415" stroked="f"/>
            <v:rect id="_x0000_s1032" style="position:absolute;left:5176;top:4978;width:127;height:370;mso-wrap-style:none" filled="f" stroked="f">
              <v:textbox style="mso-next-textbox:#_x0000_s1032;mso-fit-shape-to-text:t" inset="0,0,0,0">
                <w:txbxContent>
                  <w:p w:rsidR="00C34CBD" w:rsidRPr="005727F7" w:rsidRDefault="00C34CBD" w:rsidP="008F00BD"/>
                </w:txbxContent>
              </v:textbox>
            </v:rect>
            <v:rect id="_x0000_s1033" style="position:absolute;left:5069;top:8202;width:127;height:370;mso-wrap-style:none" filled="f" stroked="f">
              <v:textbox style="mso-next-textbox:#_x0000_s1033;mso-fit-shape-to-text:t" inset="0,0,0,0">
                <w:txbxContent>
                  <w:p w:rsidR="00C34CBD" w:rsidRPr="005727F7" w:rsidRDefault="00C34CBD" w:rsidP="008F00BD"/>
                </w:txbxContent>
              </v:textbox>
            </v:rect>
            <v:rect id="_x0000_s1034" style="position:absolute;left:5204;top:8450;width:127;height:370;mso-wrap-style:none" filled="f" stroked="f">
              <v:textbox style="mso-next-textbox:#_x0000_s1034;mso-fit-shape-to-text:t" inset="0,0,0,0">
                <w:txbxContent>
                  <w:p w:rsidR="00C34CBD" w:rsidRPr="005727F7" w:rsidRDefault="00C34CBD" w:rsidP="008F00BD"/>
                </w:txbxContent>
              </v:textbox>
            </v:rect>
            <v:rect id="_x0000_s1035" style="position:absolute;left:4041;top:10750;width:3420;height:900" filled="f" fillcolor="black">
              <v:textbox style="mso-next-textbox:#_x0000_s1035" inset="0,0,0,0">
                <w:txbxContent>
                  <w:p w:rsidR="00C34CBD" w:rsidRPr="00A61375" w:rsidRDefault="00C34CBD" w:rsidP="008F00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Есть основания  для отказа в предоставлении услуги?</w:t>
                    </w:r>
                  </w:p>
                </w:txbxContent>
              </v:textbox>
            </v:rect>
            <v:rect id="_x0000_s1036" style="position:absolute;left:5390;top:9177;width:127;height:370;mso-wrap-style:none" filled="f" stroked="f">
              <v:textbox style="mso-next-textbox:#_x0000_s1036;mso-fit-shape-to-text:t" inset="0,0,0,0">
                <w:txbxContent>
                  <w:p w:rsidR="00C34CBD" w:rsidRPr="005727F7" w:rsidRDefault="00C34CBD" w:rsidP="008F00BD"/>
                </w:txbxContent>
              </v:textbox>
            </v:rect>
            <v:rect id="_x0000_s1037" style="position:absolute;left:1795;top:11939;width:2588;height:877" stroked="f"/>
            <v:shape id="_x0000_s1038" style="position:absolute;left:3210;top:3881;width:4926;height:527" coordsize="4669,510" path="m,85hdc,38,38,,85,hal4584,hdc4631,,4669,38,4669,85hal4669,425hdc4669,472,4631,510,4584,510hal85,510hdc38,510,,472,,425hal,85hdxe" filled="f" strokeweight="1.6pt">
              <v:path arrowok="t"/>
            </v:shape>
            <v:rect id="_x0000_s1039" style="position:absolute;left:3578;top:3925;width:4423;height:370" filled="f" stroked="f">
              <v:textbox style="mso-next-textbox:#_x0000_s1039;mso-fit-shape-to-text:t" inset="0,0,0,0">
                <w:txbxContent>
                  <w:p w:rsidR="00C34CBD" w:rsidRDefault="00C34CBD" w:rsidP="008F00BD">
                    <w:r w:rsidRPr="005727F7">
                      <w:rPr>
                        <w:b/>
                        <w:bCs/>
                        <w:color w:val="000000"/>
                      </w:rPr>
                      <w:t xml:space="preserve">Прием и регистрация заявления </w:t>
                    </w:r>
                  </w:p>
                </w:txbxContent>
              </v:textbox>
            </v:rect>
            <v:rect id="_x0000_s1040" style="position:absolute;left:7681;top:3925;width:127;height:370;mso-wrap-style:none" filled="f" stroked="f">
              <v:textbox style="mso-next-textbox:#_x0000_s1040;mso-fit-shape-to-text:t" inset="0,0,0,0">
                <w:txbxContent>
                  <w:p w:rsidR="00C34CBD" w:rsidRDefault="00C34CBD" w:rsidP="008F00BD"/>
                </w:txbxContent>
              </v:textbox>
            </v:rect>
            <v:rect id="_x0000_s1041" style="position:absolute;left:5064;top:4173;width:127;height:370;mso-wrap-style:none" filled="f" stroked="f">
              <v:textbox style="mso-next-textbox:#_x0000_s1041;mso-fit-shape-to-text:t" inset="0,0,0,0">
                <w:txbxContent>
                  <w:p w:rsidR="00C34CBD" w:rsidRPr="005727F7" w:rsidRDefault="00C34CBD" w:rsidP="008F00BD"/>
                </w:txbxContent>
              </v:textbox>
            </v:rect>
            <v:rect id="_x0000_s1042" style="position:absolute;left:7592;top:12336;width:127;height:370;mso-wrap-style:none" filled="f" stroked="f">
              <v:textbox style="mso-next-textbox:#_x0000_s1042;mso-fit-shape-to-text:t" inset="0,0,0,0">
                <w:txbxContent>
                  <w:p w:rsidR="00C34CBD" w:rsidRPr="00894627" w:rsidRDefault="00C34CBD" w:rsidP="008F00BD"/>
                </w:txbxContent>
              </v:textbox>
            </v:rect>
            <v:rect id="_x0000_s1043" style="position:absolute;left:8301;top:12336;width:127;height:370;mso-wrap-style:none" filled="f" stroked="f">
              <v:textbox style="mso-next-textbox:#_x0000_s1043;mso-fit-shape-to-text:t" inset="0,0,0,0">
                <w:txbxContent>
                  <w:p w:rsidR="00C34CBD" w:rsidRPr="00894627" w:rsidRDefault="00C34CBD" w:rsidP="008F00BD"/>
                </w:txbxContent>
              </v:textbox>
            </v:rect>
            <v:rect id="_x0000_s1044" style="position:absolute;left:7592;top:12584;width:127;height:370;mso-wrap-style:none" filled="f" stroked="f">
              <v:textbox style="mso-next-textbox:#_x0000_s1044;mso-fit-shape-to-text:t" inset="0,0,0,0">
                <w:txbxContent>
                  <w:p w:rsidR="00C34CBD" w:rsidRPr="00894627" w:rsidRDefault="00C34CBD" w:rsidP="008F00BD"/>
                </w:txbxContent>
              </v:textbox>
            </v:rect>
            <v:rect id="_x0000_s1045" style="position:absolute;left:2781;top:11830;width:333;height:291;mso-wrap-style:none" filled="f" stroked="f">
              <v:textbox style="mso-next-textbox:#_x0000_s1045;mso-fit-shape-to-text:t" inset="0,0,0,0">
                <w:txbxContent>
                  <w:p w:rsidR="00C34CBD" w:rsidRDefault="00C34CBD" w:rsidP="008F00BD">
                    <w:r>
                      <w:rPr>
                        <w:b/>
                        <w:bCs/>
                        <w:color w:val="000000"/>
                        <w:sz w:val="22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046" style="position:absolute;left:8541;top:12010;width:222;height:291;mso-wrap-style:none" filled="f" stroked="f">
              <v:textbox style="mso-next-textbox:#_x0000_s1046;mso-fit-shape-to-text:t" inset="0,0,0,0">
                <w:txbxContent>
                  <w:p w:rsidR="00C34CBD" w:rsidRDefault="00C34CBD" w:rsidP="008F00BD">
                    <w:r>
                      <w:rPr>
                        <w:b/>
                        <w:bCs/>
                        <w:color w:val="000000"/>
                        <w:sz w:val="22"/>
                        <w:lang w:val="en-US"/>
                      </w:rPr>
                      <w:t>да</w:t>
                    </w:r>
                  </w:p>
                </w:txbxContent>
              </v:textbox>
            </v:rect>
            <v:shape id="_x0000_s1047" style="position:absolute;left:3321;top:13450;width:640;height:1261" coordsize="607,1220" path="m,l,1158hdc,1162,3,1166,8,1166hal591,1166r,-16l8,1150r8,8l16,,,xm504,1217r103,-59l504,1098hdc500,1095,495,1097,493,1101v-2,3,-1,8,3,11hal587,1164r,-13l496,1203hdc492,1206,491,1211,493,1214v2,4,7,6,11,3haxe" fillcolor="black" strokeweight=".05pt">
              <v:path arrowok="t"/>
              <o:lock v:ext="edit" verticies="t"/>
            </v:shape>
            <v:shape id="_x0000_s1048" style="position:absolute;left:7101;top:13630;width:900;height:1080" coordsize="933,1112" path="m933,r,1050hdc933,1054,929,1058,925,1058hal16,1058r,-16l925,1042r-8,8l917,r16,xm103,1109l,1050,103,990hdc107,988,112,989,114,993v2,3,1,8,-3,11hal20,1056r,-13l111,1095hdc115,1098,116,1103,114,1106v-2,4,-7,6,-11,3haxe" fillcolor="black" strokeweight=".05pt">
              <v:path arrowok="t"/>
              <o:lock v:ext="edi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8361;top:5350;width:2700;height:1800">
              <v:textbox>
                <w:txbxContent>
                  <w:p w:rsidR="00C34CBD" w:rsidRPr="005727F7" w:rsidRDefault="00C34CBD" w:rsidP="008F00B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Направление межведомственных запросов</w:t>
                    </w:r>
                  </w:p>
                </w:txbxContent>
              </v:textbox>
            </v:shape>
            <v:line id="_x0000_s1050" style="position:absolute" from="5661,6970" to="5662,7870">
              <v:stroke endarrow="block"/>
            </v:line>
            <v:line id="_x0000_s1051" style="position:absolute" from="5661,4450" to="5662,5274">
              <v:stroke endarrow="block"/>
            </v:line>
            <v:rect id="_x0000_s1052" style="position:absolute;left:6741;top:12730;width:3240;height:900" filled="f" fillcolor="black">
              <v:textbox style="mso-next-textbox:#_x0000_s1052" inset="0,0,0,0">
                <w:txbxContent>
                  <w:p w:rsidR="00C34CBD" w:rsidRPr="00894627" w:rsidRDefault="00C34CBD" w:rsidP="008F00B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61375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Отказ от предоставления муниципальной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A61375">
                      <w:rPr>
                        <w:color w:val="000000"/>
                        <w:sz w:val="24"/>
                        <w:szCs w:val="24"/>
                      </w:rPr>
                      <w:t>услуги</w:t>
                    </w:r>
                  </w:p>
                </w:txbxContent>
              </v:textbox>
            </v:rect>
            <v:line id="_x0000_s1053" style="position:absolute" from="7461,11290" to="8361,11291"/>
            <v:line id="_x0000_s1054" style="position:absolute" from="8361,11290" to="8362,12626">
              <v:stroke endarrow="block"/>
            </v:line>
            <v:line id="_x0000_s1055" style="position:absolute" from="3141,11110" to="3142,12446">
              <v:stroke endarrow="block"/>
            </v:line>
            <v:rect id="_x0000_s1056" style="position:absolute;left:1521;top:12550;width:3420;height:900" filled="f" fillcolor="black">
              <v:textbox style="mso-next-textbox:#_x0000_s1056" inset="0,0,0,0">
                <w:txbxContent>
                  <w:p w:rsidR="00C34CBD" w:rsidRPr="00A61375" w:rsidRDefault="00C34CBD" w:rsidP="008F00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line id="_x0000_s1057" style="position:absolute" from="3141,11110" to="4041,11111"/>
            <v:rect id="_x0000_s1058" style="position:absolute;left:4041;top:13990;width:3060;height:1156" filled="f" fillcolor="black">
              <v:textbox style="mso-next-textbox:#_x0000_s1058" inset="0,0,0,0">
                <w:txbxContent>
                  <w:p w:rsidR="00C34CBD" w:rsidRPr="00A61375" w:rsidRDefault="00C34CBD" w:rsidP="008F00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Выдача заявителю результата предоставления муниципальной услуги</w:t>
                    </w:r>
                  </w:p>
                </w:txbxContent>
              </v:textbox>
            </v:rect>
            <v:shape id="_x0000_s1059" type="#_x0000_t202" style="position:absolute;left:4221;top:5350;width:2700;height:1440">
              <v:textbox>
                <w:txbxContent>
                  <w:p w:rsidR="00C34CBD" w:rsidRPr="0025425D" w:rsidRDefault="00C34CBD" w:rsidP="008F00B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F4143">
                      <w:rPr>
                        <w:b/>
                        <w:bCs/>
                        <w:sz w:val="24"/>
                        <w:szCs w:val="24"/>
                      </w:rPr>
                      <w:t>Необходимо направление межведомственн</w:t>
                    </w:r>
                    <w:r>
                      <w:rPr>
                        <w:sz w:val="24"/>
                        <w:szCs w:val="24"/>
                      </w:rPr>
                      <w:t xml:space="preserve">ых </w:t>
                    </w:r>
                    <w:r w:rsidRPr="0025425D">
                      <w:rPr>
                        <w:b/>
                        <w:sz w:val="24"/>
                        <w:szCs w:val="24"/>
                      </w:rPr>
                      <w:t>запросов?</w:t>
                    </w:r>
                  </w:p>
                </w:txbxContent>
              </v:textbox>
            </v:shape>
            <v:rect id="_x0000_s1060" style="position:absolute;left:5841;top:6970;width:333;height:291;mso-wrap-style:none" filled="f" stroked="f">
              <v:textbox style="mso-next-textbox:#_x0000_s1060;mso-fit-shape-to-text:t" inset="0,0,0,0">
                <w:txbxContent>
                  <w:p w:rsidR="00C34CBD" w:rsidRDefault="00C34CBD" w:rsidP="008F00BD">
                    <w:r>
                      <w:rPr>
                        <w:b/>
                        <w:bCs/>
                        <w:color w:val="000000"/>
                        <w:sz w:val="22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061" style="position:absolute;left:7641;top:5710;width:222;height:291;mso-wrap-style:none" filled="f" stroked="f">
              <v:textbox style="mso-next-textbox:#_x0000_s1061;mso-fit-shape-to-text:t" inset="0,0,0,0">
                <w:txbxContent>
                  <w:p w:rsidR="00C34CBD" w:rsidRDefault="00C34CBD" w:rsidP="008F00BD">
                    <w:r>
                      <w:rPr>
                        <w:b/>
                        <w:bCs/>
                        <w:color w:val="000000"/>
                        <w:sz w:val="22"/>
                        <w:lang w:val="en-US"/>
                      </w:rPr>
                      <w:t>да</w:t>
                    </w:r>
                  </w:p>
                </w:txbxContent>
              </v:textbox>
            </v:rect>
            <v:line id="_x0000_s1062" style="position:absolute" from="7101,6070" to="8361,6070">
              <v:stroke endarrow="block"/>
            </v:line>
            <v:shape id="_x0000_s1063" type="#_x0000_t202" style="position:absolute;left:4041;top:8050;width:3060;height:1440">
              <v:textbox>
                <w:txbxContent>
                  <w:p w:rsidR="00C34CBD" w:rsidRPr="001F4143" w:rsidRDefault="00C34CBD" w:rsidP="008F00B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Направление документов специалисту, ответственному за принятие решения</w:t>
                    </w:r>
                  </w:p>
                </w:txbxContent>
              </v:textbox>
            </v:shape>
            <v:line id="_x0000_s1064" style="position:absolute;flip:x" from="7101,8770" to="9621,8771">
              <v:stroke endarrow="block"/>
            </v:line>
            <v:line id="_x0000_s1065" style="position:absolute;flip:y" from="9621,7150" to="9622,8770"/>
            <v:line id="_x0000_s1066" style="position:absolute" from="5661,9670" to="5662,10570">
              <v:stroke endarrow="block"/>
            </v:line>
          </v:group>
        </w:pict>
      </w:r>
      <w:r w:rsidR="00C34CBD" w:rsidRPr="0043106A">
        <w:rPr>
          <w:rFonts w:ascii="Times New Roman" w:hAnsi="Times New Roman" w:cs="Times New Roman"/>
          <w:sz w:val="28"/>
          <w:szCs w:val="28"/>
        </w:rPr>
        <w:t>Блок – схема пре</w:t>
      </w:r>
      <w:r w:rsidR="00C34CBD">
        <w:rPr>
          <w:rFonts w:ascii="Times New Roman" w:hAnsi="Times New Roman" w:cs="Times New Roman"/>
          <w:sz w:val="28"/>
          <w:szCs w:val="28"/>
        </w:rPr>
        <w:t>доставления муниципальной услуги</w:t>
      </w:r>
    </w:p>
    <w:p w:rsidR="00C34CBD" w:rsidRDefault="00C34CBD" w:rsidP="008F00BD">
      <w:pPr>
        <w:autoSpaceDE w:val="0"/>
        <w:autoSpaceDN w:val="0"/>
        <w:adjustRightInd w:val="0"/>
        <w:spacing w:line="240" w:lineRule="auto"/>
        <w:contextualSpacing/>
        <w:outlineLvl w:val="0"/>
      </w:pPr>
    </w:p>
    <w:sectPr w:rsidR="00C34CBD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5D" w:rsidRDefault="00EB4D5D" w:rsidP="002571DC">
      <w:pPr>
        <w:spacing w:line="240" w:lineRule="auto"/>
      </w:pPr>
      <w:r>
        <w:separator/>
      </w:r>
    </w:p>
  </w:endnote>
  <w:endnote w:type="continuationSeparator" w:id="1">
    <w:p w:rsidR="00EB4D5D" w:rsidRDefault="00EB4D5D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5D" w:rsidRDefault="00EB4D5D" w:rsidP="002571DC">
      <w:pPr>
        <w:spacing w:line="240" w:lineRule="auto"/>
      </w:pPr>
      <w:r>
        <w:separator/>
      </w:r>
    </w:p>
  </w:footnote>
  <w:footnote w:type="continuationSeparator" w:id="1">
    <w:p w:rsidR="00EB4D5D" w:rsidRDefault="00EB4D5D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954C7"/>
    <w:multiLevelType w:val="hybridMultilevel"/>
    <w:tmpl w:val="40E01E16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E3E4F"/>
    <w:multiLevelType w:val="hybridMultilevel"/>
    <w:tmpl w:val="4F4EC1F4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0421F"/>
    <w:multiLevelType w:val="hybridMultilevel"/>
    <w:tmpl w:val="DF1AAB3E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2B67D7"/>
    <w:multiLevelType w:val="hybridMultilevel"/>
    <w:tmpl w:val="FCE2205A"/>
    <w:lvl w:ilvl="0" w:tplc="CF767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BF1C6D"/>
    <w:multiLevelType w:val="hybridMultilevel"/>
    <w:tmpl w:val="052A56D8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B940557"/>
    <w:multiLevelType w:val="hybridMultilevel"/>
    <w:tmpl w:val="FCC60534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3D52E6"/>
    <w:multiLevelType w:val="hybridMultilevel"/>
    <w:tmpl w:val="B5364C7E"/>
    <w:lvl w:ilvl="0" w:tplc="CF767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color w:val="000000"/>
      </w:rPr>
    </w:lvl>
  </w:abstractNum>
  <w:abstractNum w:abstractNumId="4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31387E"/>
    <w:multiLevelType w:val="hybridMultilevel"/>
    <w:tmpl w:val="FDA8C1C8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41"/>
  </w:num>
  <w:num w:numId="4">
    <w:abstractNumId w:val="18"/>
  </w:num>
  <w:num w:numId="5">
    <w:abstractNumId w:val="13"/>
  </w:num>
  <w:num w:numId="6">
    <w:abstractNumId w:val="19"/>
  </w:num>
  <w:num w:numId="7">
    <w:abstractNumId w:val="3"/>
  </w:num>
  <w:num w:numId="8">
    <w:abstractNumId w:val="45"/>
  </w:num>
  <w:num w:numId="9">
    <w:abstractNumId w:val="29"/>
  </w:num>
  <w:num w:numId="10">
    <w:abstractNumId w:val="47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1"/>
  </w:num>
  <w:num w:numId="14">
    <w:abstractNumId w:val="35"/>
  </w:num>
  <w:num w:numId="15">
    <w:abstractNumId w:val="22"/>
  </w:num>
  <w:num w:numId="16">
    <w:abstractNumId w:val="23"/>
  </w:num>
  <w:num w:numId="17">
    <w:abstractNumId w:val="42"/>
  </w:num>
  <w:num w:numId="18">
    <w:abstractNumId w:val="6"/>
  </w:num>
  <w:num w:numId="19">
    <w:abstractNumId w:val="2"/>
  </w:num>
  <w:num w:numId="20">
    <w:abstractNumId w:val="1"/>
  </w:num>
  <w:num w:numId="21">
    <w:abstractNumId w:val="32"/>
  </w:num>
  <w:num w:numId="22">
    <w:abstractNumId w:val="26"/>
  </w:num>
  <w:num w:numId="23">
    <w:abstractNumId w:val="27"/>
  </w:num>
  <w:num w:numId="24">
    <w:abstractNumId w:val="24"/>
  </w:num>
  <w:num w:numId="25">
    <w:abstractNumId w:val="44"/>
  </w:num>
  <w:num w:numId="26">
    <w:abstractNumId w:val="10"/>
  </w:num>
  <w:num w:numId="27">
    <w:abstractNumId w:val="34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11"/>
  </w:num>
  <w:num w:numId="32">
    <w:abstractNumId w:val="7"/>
  </w:num>
  <w:num w:numId="33">
    <w:abstractNumId w:val="25"/>
  </w:num>
  <w:num w:numId="34">
    <w:abstractNumId w:val="17"/>
  </w:num>
  <w:num w:numId="35">
    <w:abstractNumId w:val="36"/>
  </w:num>
  <w:num w:numId="36">
    <w:abstractNumId w:val="14"/>
  </w:num>
  <w:num w:numId="37">
    <w:abstractNumId w:val="33"/>
  </w:num>
  <w:num w:numId="38">
    <w:abstractNumId w:val="21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2"/>
  </w:num>
  <w:num w:numId="42">
    <w:abstractNumId w:val="38"/>
  </w:num>
  <w:num w:numId="43">
    <w:abstractNumId w:val="20"/>
  </w:num>
  <w:num w:numId="44">
    <w:abstractNumId w:val="4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40"/>
  </w:num>
  <w:num w:numId="48">
    <w:abstractNumId w:val="37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0D64"/>
    <w:rsid w:val="00031562"/>
    <w:rsid w:val="000318A4"/>
    <w:rsid w:val="00031F1C"/>
    <w:rsid w:val="000325B4"/>
    <w:rsid w:val="00032762"/>
    <w:rsid w:val="00034444"/>
    <w:rsid w:val="0003497B"/>
    <w:rsid w:val="00035022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08"/>
    <w:rsid w:val="00044828"/>
    <w:rsid w:val="00044F34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F46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438E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4722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6AA1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5BC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90A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CA7"/>
    <w:rsid w:val="00141F64"/>
    <w:rsid w:val="00142B20"/>
    <w:rsid w:val="001439D1"/>
    <w:rsid w:val="00143EC9"/>
    <w:rsid w:val="0014499A"/>
    <w:rsid w:val="001452A6"/>
    <w:rsid w:val="001455D8"/>
    <w:rsid w:val="0014681F"/>
    <w:rsid w:val="00147759"/>
    <w:rsid w:val="00147963"/>
    <w:rsid w:val="00147B09"/>
    <w:rsid w:val="001502B4"/>
    <w:rsid w:val="00151081"/>
    <w:rsid w:val="0015169D"/>
    <w:rsid w:val="00151BF9"/>
    <w:rsid w:val="00151F16"/>
    <w:rsid w:val="001524CE"/>
    <w:rsid w:val="00153E62"/>
    <w:rsid w:val="00153F68"/>
    <w:rsid w:val="00154BC5"/>
    <w:rsid w:val="00154C70"/>
    <w:rsid w:val="00155993"/>
    <w:rsid w:val="00156792"/>
    <w:rsid w:val="00157562"/>
    <w:rsid w:val="00157956"/>
    <w:rsid w:val="001604E0"/>
    <w:rsid w:val="00160B7A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8787D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A6BD4"/>
    <w:rsid w:val="001B0138"/>
    <w:rsid w:val="001B0938"/>
    <w:rsid w:val="001B0C0D"/>
    <w:rsid w:val="001B0C98"/>
    <w:rsid w:val="001B0CB2"/>
    <w:rsid w:val="001B1204"/>
    <w:rsid w:val="001B1EDB"/>
    <w:rsid w:val="001B1EFD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1193"/>
    <w:rsid w:val="001C1C6B"/>
    <w:rsid w:val="001C2250"/>
    <w:rsid w:val="001C2A5B"/>
    <w:rsid w:val="001C2F34"/>
    <w:rsid w:val="001C334C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2D6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4143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1D86"/>
    <w:rsid w:val="002320F1"/>
    <w:rsid w:val="00232254"/>
    <w:rsid w:val="00232386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DFF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25D"/>
    <w:rsid w:val="00254848"/>
    <w:rsid w:val="002559B8"/>
    <w:rsid w:val="00255C7F"/>
    <w:rsid w:val="00256391"/>
    <w:rsid w:val="00256B83"/>
    <w:rsid w:val="002571DC"/>
    <w:rsid w:val="00260FCA"/>
    <w:rsid w:val="00261DFD"/>
    <w:rsid w:val="00261E27"/>
    <w:rsid w:val="0026252C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DAD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485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CE3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58D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655"/>
    <w:rsid w:val="00341548"/>
    <w:rsid w:val="00341665"/>
    <w:rsid w:val="003418BD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2FE7"/>
    <w:rsid w:val="00353A6F"/>
    <w:rsid w:val="003541B3"/>
    <w:rsid w:val="0035535D"/>
    <w:rsid w:val="00355629"/>
    <w:rsid w:val="003556FD"/>
    <w:rsid w:val="00355F20"/>
    <w:rsid w:val="003571E5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5FF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0FF"/>
    <w:rsid w:val="003A2DE9"/>
    <w:rsid w:val="003A3099"/>
    <w:rsid w:val="003A34F2"/>
    <w:rsid w:val="003A3BC0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431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15A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09A"/>
    <w:rsid w:val="004219AF"/>
    <w:rsid w:val="00421A27"/>
    <w:rsid w:val="00422536"/>
    <w:rsid w:val="0042269B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06A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37C68"/>
    <w:rsid w:val="00440363"/>
    <w:rsid w:val="0044078E"/>
    <w:rsid w:val="00440CC6"/>
    <w:rsid w:val="00440F47"/>
    <w:rsid w:val="00441071"/>
    <w:rsid w:val="004411A7"/>
    <w:rsid w:val="0044166C"/>
    <w:rsid w:val="00442ADF"/>
    <w:rsid w:val="00442C29"/>
    <w:rsid w:val="00442C3D"/>
    <w:rsid w:val="00444746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077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31F"/>
    <w:rsid w:val="00470660"/>
    <w:rsid w:val="00470A00"/>
    <w:rsid w:val="00471B52"/>
    <w:rsid w:val="00471D47"/>
    <w:rsid w:val="00471F7E"/>
    <w:rsid w:val="004722E3"/>
    <w:rsid w:val="00472B59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28F0"/>
    <w:rsid w:val="0049310E"/>
    <w:rsid w:val="00493240"/>
    <w:rsid w:val="004932F8"/>
    <w:rsid w:val="004943CE"/>
    <w:rsid w:val="004947AA"/>
    <w:rsid w:val="00494AC8"/>
    <w:rsid w:val="00495169"/>
    <w:rsid w:val="00495182"/>
    <w:rsid w:val="004956BE"/>
    <w:rsid w:val="00495FE6"/>
    <w:rsid w:val="00496405"/>
    <w:rsid w:val="0049707B"/>
    <w:rsid w:val="00497B6C"/>
    <w:rsid w:val="00497C47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A61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021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58F3"/>
    <w:rsid w:val="00517780"/>
    <w:rsid w:val="005179D3"/>
    <w:rsid w:val="005205DE"/>
    <w:rsid w:val="00520D57"/>
    <w:rsid w:val="00521006"/>
    <w:rsid w:val="00521396"/>
    <w:rsid w:val="00522DEB"/>
    <w:rsid w:val="0052343E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084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7F7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465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533"/>
    <w:rsid w:val="005C1602"/>
    <w:rsid w:val="005C181E"/>
    <w:rsid w:val="005C1934"/>
    <w:rsid w:val="005C3021"/>
    <w:rsid w:val="005C33B4"/>
    <w:rsid w:val="005C3B5C"/>
    <w:rsid w:val="005C3ECB"/>
    <w:rsid w:val="005C48A4"/>
    <w:rsid w:val="005C4EF6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6B22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E3C"/>
    <w:rsid w:val="005E6F52"/>
    <w:rsid w:val="005E75E3"/>
    <w:rsid w:val="005E770A"/>
    <w:rsid w:val="005E7999"/>
    <w:rsid w:val="005F022A"/>
    <w:rsid w:val="005F2111"/>
    <w:rsid w:val="005F3EF1"/>
    <w:rsid w:val="005F532D"/>
    <w:rsid w:val="005F5F52"/>
    <w:rsid w:val="005F603D"/>
    <w:rsid w:val="005F68D0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6F1B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3B96"/>
    <w:rsid w:val="00624EFA"/>
    <w:rsid w:val="00625919"/>
    <w:rsid w:val="00625CFE"/>
    <w:rsid w:val="00626262"/>
    <w:rsid w:val="00626F53"/>
    <w:rsid w:val="00630313"/>
    <w:rsid w:val="006307A9"/>
    <w:rsid w:val="00631B78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71"/>
    <w:rsid w:val="006465E6"/>
    <w:rsid w:val="00647242"/>
    <w:rsid w:val="0064732A"/>
    <w:rsid w:val="0065075A"/>
    <w:rsid w:val="00650906"/>
    <w:rsid w:val="00650930"/>
    <w:rsid w:val="00651307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1D5"/>
    <w:rsid w:val="006B386B"/>
    <w:rsid w:val="006B3D6E"/>
    <w:rsid w:val="006B3EAE"/>
    <w:rsid w:val="006B46A1"/>
    <w:rsid w:val="006B59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8F7"/>
    <w:rsid w:val="006C2F95"/>
    <w:rsid w:val="006C3EB2"/>
    <w:rsid w:val="006C5CB4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733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BC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5C4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D2D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159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4F3"/>
    <w:rsid w:val="0073587A"/>
    <w:rsid w:val="00735882"/>
    <w:rsid w:val="00736329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82A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44D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364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3D05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9A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342"/>
    <w:rsid w:val="00872466"/>
    <w:rsid w:val="0087249F"/>
    <w:rsid w:val="00872BE8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51D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4627"/>
    <w:rsid w:val="00895518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4FB"/>
    <w:rsid w:val="008B19DB"/>
    <w:rsid w:val="008B1A85"/>
    <w:rsid w:val="008B21E8"/>
    <w:rsid w:val="008B294C"/>
    <w:rsid w:val="008B2D5F"/>
    <w:rsid w:val="008B2EDC"/>
    <w:rsid w:val="008B3817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3BB"/>
    <w:rsid w:val="008C7B89"/>
    <w:rsid w:val="008C7FDF"/>
    <w:rsid w:val="008D0026"/>
    <w:rsid w:val="008D013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8F7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0BD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A57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47E5"/>
    <w:rsid w:val="00925A50"/>
    <w:rsid w:val="00925AA0"/>
    <w:rsid w:val="00925B9F"/>
    <w:rsid w:val="00925C2C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05F8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729"/>
    <w:rsid w:val="0096410D"/>
    <w:rsid w:val="00964366"/>
    <w:rsid w:val="009643F1"/>
    <w:rsid w:val="00964FBF"/>
    <w:rsid w:val="00965618"/>
    <w:rsid w:val="009667BD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6FF8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DF7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3AA5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453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BF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05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0597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016"/>
    <w:rsid w:val="00A44A99"/>
    <w:rsid w:val="00A44F08"/>
    <w:rsid w:val="00A4543D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375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3B12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D2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9FA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B62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C69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2746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503"/>
    <w:rsid w:val="00B5098A"/>
    <w:rsid w:val="00B50A17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370E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387"/>
    <w:rsid w:val="00B92FF2"/>
    <w:rsid w:val="00B935A6"/>
    <w:rsid w:val="00B9405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0F3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1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ACA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1FF7"/>
    <w:rsid w:val="00BE2068"/>
    <w:rsid w:val="00BE2F55"/>
    <w:rsid w:val="00BE417B"/>
    <w:rsid w:val="00BE4F77"/>
    <w:rsid w:val="00BE54CA"/>
    <w:rsid w:val="00BE6866"/>
    <w:rsid w:val="00BE6F68"/>
    <w:rsid w:val="00BE7C13"/>
    <w:rsid w:val="00BF03B2"/>
    <w:rsid w:val="00BF05C3"/>
    <w:rsid w:val="00BF0E05"/>
    <w:rsid w:val="00BF37AB"/>
    <w:rsid w:val="00BF4489"/>
    <w:rsid w:val="00BF47A5"/>
    <w:rsid w:val="00BF508A"/>
    <w:rsid w:val="00BF53F4"/>
    <w:rsid w:val="00BF5CF8"/>
    <w:rsid w:val="00BF5E9A"/>
    <w:rsid w:val="00BF70F0"/>
    <w:rsid w:val="00BF7B2D"/>
    <w:rsid w:val="00BF7CA8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C37"/>
    <w:rsid w:val="00C063EA"/>
    <w:rsid w:val="00C06A08"/>
    <w:rsid w:val="00C06CAC"/>
    <w:rsid w:val="00C0725D"/>
    <w:rsid w:val="00C07351"/>
    <w:rsid w:val="00C10CC5"/>
    <w:rsid w:val="00C1256B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21F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4CBD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F44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636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6A5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9F0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69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4DF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D07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D4F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508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4E6B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1F5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1CD"/>
    <w:rsid w:val="00E21882"/>
    <w:rsid w:val="00E21BFC"/>
    <w:rsid w:val="00E22BC1"/>
    <w:rsid w:val="00E23380"/>
    <w:rsid w:val="00E23DF3"/>
    <w:rsid w:val="00E23ED6"/>
    <w:rsid w:val="00E24064"/>
    <w:rsid w:val="00E24417"/>
    <w:rsid w:val="00E246C9"/>
    <w:rsid w:val="00E24C06"/>
    <w:rsid w:val="00E2577F"/>
    <w:rsid w:val="00E25A45"/>
    <w:rsid w:val="00E25FA5"/>
    <w:rsid w:val="00E26CB2"/>
    <w:rsid w:val="00E27966"/>
    <w:rsid w:val="00E27FE9"/>
    <w:rsid w:val="00E30738"/>
    <w:rsid w:val="00E3081D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07E"/>
    <w:rsid w:val="00E50E8D"/>
    <w:rsid w:val="00E50F85"/>
    <w:rsid w:val="00E51EBF"/>
    <w:rsid w:val="00E52A53"/>
    <w:rsid w:val="00E531DE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9A8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536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C66"/>
    <w:rsid w:val="00E95FF7"/>
    <w:rsid w:val="00E95FFA"/>
    <w:rsid w:val="00E9628B"/>
    <w:rsid w:val="00E97838"/>
    <w:rsid w:val="00EA0AE7"/>
    <w:rsid w:val="00EA0FE7"/>
    <w:rsid w:val="00EA1135"/>
    <w:rsid w:val="00EA1515"/>
    <w:rsid w:val="00EA1BAF"/>
    <w:rsid w:val="00EA1FFC"/>
    <w:rsid w:val="00EA21FA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5D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549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3E5A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23C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0BF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22D"/>
    <w:rsid w:val="00F133A8"/>
    <w:rsid w:val="00F13623"/>
    <w:rsid w:val="00F13980"/>
    <w:rsid w:val="00F14A04"/>
    <w:rsid w:val="00F14CB2"/>
    <w:rsid w:val="00F14F00"/>
    <w:rsid w:val="00F16BDA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726"/>
    <w:rsid w:val="00F40E6A"/>
    <w:rsid w:val="00F417C1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AF2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322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C1"/>
    <w:rsid w:val="00FC18D3"/>
    <w:rsid w:val="00FC2690"/>
    <w:rsid w:val="00FC2B8B"/>
    <w:rsid w:val="00FC2BFA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960"/>
    <w:rsid w:val="00FC6ED0"/>
    <w:rsid w:val="00FC7178"/>
    <w:rsid w:val="00FD01C9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0"/>
    <w:next w:val="a0"/>
    <w:link w:val="40"/>
    <w:uiPriority w:val="99"/>
    <w:qFormat/>
    <w:locked/>
    <w:rsid w:val="007065C4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0"/>
    <w:next w:val="a0"/>
    <w:link w:val="90"/>
    <w:uiPriority w:val="99"/>
    <w:qFormat/>
    <w:locked/>
    <w:rsid w:val="007065C4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B70F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BB70F3"/>
    <w:rPr>
      <w:rFonts w:ascii="Cambria" w:hAnsi="Cambria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1"/>
    <w:uiPriority w:val="99"/>
    <w:rsid w:val="00C3633D"/>
    <w:rPr>
      <w:rFonts w:cs="Times New Roman"/>
      <w:color w:val="0000FF"/>
      <w:u w:val="single"/>
    </w:rPr>
  </w:style>
  <w:style w:type="character" w:styleId="af0">
    <w:name w:val="annotation reference"/>
    <w:basedOn w:val="a1"/>
    <w:uiPriority w:val="99"/>
    <w:semiHidden/>
    <w:rsid w:val="00C3633D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C3633D"/>
    <w:rPr>
      <w:b/>
      <w:bCs/>
    </w:rPr>
  </w:style>
  <w:style w:type="paragraph" w:styleId="af5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2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2">
    <w:name w:val="Обычный (веб) Знак2"/>
    <w:aliases w:val="Обычный (веб) Знак1 Знак1,Обычный (веб) Знак Знак Знак1"/>
    <w:link w:val="af6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customStyle="1" w:styleId="af7">
    <w:name w:val="Знак"/>
    <w:basedOn w:val="a0"/>
    <w:uiPriority w:val="99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0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065C4"/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Знак Знак Знак Знак"/>
    <w:basedOn w:val="a0"/>
    <w:uiPriority w:val="99"/>
    <w:rsid w:val="009667BD"/>
    <w:pPr>
      <w:numPr>
        <w:ilvl w:val="1"/>
        <w:numId w:val="39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uiPriority w:val="99"/>
    <w:rsid w:val="009667BD"/>
    <w:pPr>
      <w:numPr>
        <w:numId w:val="39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  <w:style w:type="character" w:customStyle="1" w:styleId="af8">
    <w:name w:val="Обычный (веб) Знак"/>
    <w:aliases w:val="Обычный (веб) Знак1 Знак,Обычный (веб) Знак Знак Знак"/>
    <w:uiPriority w:val="99"/>
    <w:locked/>
    <w:rsid w:val="000A4722"/>
    <w:rPr>
      <w:rFonts w:ascii="SimSun" w:eastAsia="SimSun"/>
      <w:sz w:val="16"/>
      <w:lang w:val="ru-RU" w:eastAsia="ru-RU"/>
    </w:rPr>
  </w:style>
  <w:style w:type="character" w:customStyle="1" w:styleId="highlight">
    <w:name w:val="highlight"/>
    <w:uiPriority w:val="99"/>
    <w:rsid w:val="00444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210991F9B6FEA11DEBB8FF25CD163262DD1D2B22991A3E00A34E09FF84491888EBF2F9DBX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210991F9B6FEA11DEBB8FF25CD163262DD1D2B22991A3E00A34E09FF84491888EBF2FCB331BD05D4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9676</Words>
  <Characters>55155</Characters>
  <Application>Microsoft Office Word</Application>
  <DocSecurity>0</DocSecurity>
  <Lines>459</Lines>
  <Paragraphs>129</Paragraphs>
  <ScaleCrop>false</ScaleCrop>
  <Company/>
  <LinksUpToDate>false</LinksUpToDate>
  <CharactersWithSpaces>64702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User</cp:lastModifiedBy>
  <cp:revision>34</cp:revision>
  <cp:lastPrinted>2015-04-06T12:42:00Z</cp:lastPrinted>
  <dcterms:created xsi:type="dcterms:W3CDTF">2014-01-23T06:01:00Z</dcterms:created>
  <dcterms:modified xsi:type="dcterms:W3CDTF">2015-04-24T10:55:00Z</dcterms:modified>
</cp:coreProperties>
</file>